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B65" w:rsidRPr="004C4B65" w:rsidRDefault="004C4B65" w:rsidP="004C4B65">
      <w:pPr>
        <w:shd w:val="clear" w:color="auto" w:fill="FFFFFF"/>
        <w:spacing w:after="0" w:line="240" w:lineRule="auto"/>
        <w:jc w:val="center"/>
        <w:textAlignment w:val="baseline"/>
        <w:rPr>
          <w:rFonts w:ascii="PFBeauSansProRegular" w:eastAsia="Times New Roman" w:hAnsi="PFBeauSansProRegular" w:cs="Times New Roman"/>
          <w:color w:val="333333"/>
          <w:sz w:val="23"/>
          <w:szCs w:val="23"/>
          <w:lang w:eastAsia="hu-HU"/>
        </w:rPr>
      </w:pPr>
      <w:r w:rsidRPr="004C4B65">
        <w:rPr>
          <w:rFonts w:ascii="PFBeauSansProBold" w:eastAsia="Times New Roman" w:hAnsi="PFBeauSansProBold" w:cs="Times New Roman"/>
          <w:b/>
          <w:bCs/>
          <w:color w:val="333333"/>
          <w:sz w:val="23"/>
          <w:szCs w:val="23"/>
          <w:bdr w:val="none" w:sz="0" w:space="0" w:color="auto" w:frame="1"/>
          <w:lang w:eastAsia="hu-HU"/>
        </w:rPr>
        <w:t>Tájékoztató</w:t>
      </w:r>
    </w:p>
    <w:p w:rsidR="004C4B65" w:rsidRPr="004C4B65" w:rsidRDefault="004C4B65" w:rsidP="004C4B65">
      <w:pPr>
        <w:shd w:val="clear" w:color="auto" w:fill="FFFFFF"/>
        <w:spacing w:after="0" w:line="240" w:lineRule="auto"/>
        <w:jc w:val="center"/>
        <w:textAlignment w:val="baseline"/>
        <w:rPr>
          <w:rFonts w:ascii="PFBeauSansProRegular" w:eastAsia="Times New Roman" w:hAnsi="PFBeauSansProRegular" w:cs="Times New Roman"/>
          <w:color w:val="333333"/>
          <w:sz w:val="23"/>
          <w:szCs w:val="23"/>
          <w:lang w:eastAsia="hu-HU"/>
        </w:rPr>
      </w:pPr>
      <w:r w:rsidRPr="004C4B65">
        <w:rPr>
          <w:rFonts w:ascii="PFBeauSansProBold" w:eastAsia="Times New Roman" w:hAnsi="PFBeauSansProBold" w:cs="Times New Roman"/>
          <w:b/>
          <w:bCs/>
          <w:color w:val="333333"/>
          <w:sz w:val="23"/>
          <w:szCs w:val="23"/>
          <w:bdr w:val="none" w:sz="0" w:space="0" w:color="auto" w:frame="1"/>
          <w:lang w:eastAsia="hu-HU"/>
        </w:rPr>
        <w:t>AZ ELEKTRONIKUS ÜGYINTÉZÉSRŐL</w:t>
      </w:r>
    </w:p>
    <w:p w:rsidR="004C4B65" w:rsidRPr="004C4B65" w:rsidRDefault="004C4B65" w:rsidP="004C4B65">
      <w:pPr>
        <w:shd w:val="clear" w:color="auto" w:fill="FFFFFF"/>
        <w:spacing w:after="0" w:line="240" w:lineRule="auto"/>
        <w:jc w:val="center"/>
        <w:textAlignment w:val="baseline"/>
        <w:rPr>
          <w:rFonts w:ascii="PFBeauSansProRegular" w:eastAsia="Times New Roman" w:hAnsi="PFBeauSansProRegular" w:cs="Times New Roman"/>
          <w:color w:val="333333"/>
          <w:sz w:val="23"/>
          <w:szCs w:val="23"/>
          <w:lang w:eastAsia="hu-HU"/>
        </w:rPr>
      </w:pPr>
      <w:proofErr w:type="gramStart"/>
      <w:r w:rsidRPr="004C4B65">
        <w:rPr>
          <w:rFonts w:ascii="PFBeauSansProBold" w:eastAsia="Times New Roman" w:hAnsi="PFBeauSansProBold" w:cs="Times New Roman"/>
          <w:b/>
          <w:bCs/>
          <w:color w:val="333333"/>
          <w:sz w:val="23"/>
          <w:szCs w:val="23"/>
          <w:bdr w:val="none" w:sz="0" w:space="0" w:color="auto" w:frame="1"/>
          <w:lang w:eastAsia="hu-HU"/>
        </w:rPr>
        <w:t>a</w:t>
      </w:r>
      <w:proofErr w:type="gramEnd"/>
      <w:r w:rsidRPr="004C4B65">
        <w:rPr>
          <w:rFonts w:ascii="PFBeauSansProBold" w:eastAsia="Times New Roman" w:hAnsi="PFBeauSansProBold" w:cs="Times New Roman"/>
          <w:b/>
          <w:bCs/>
          <w:color w:val="333333"/>
          <w:sz w:val="23"/>
          <w:szCs w:val="23"/>
          <w:bdr w:val="none" w:sz="0" w:space="0" w:color="auto" w:frame="1"/>
          <w:lang w:eastAsia="hu-HU"/>
        </w:rPr>
        <w:t xml:space="preserve"> Balatonalmádiban működő gazdasági társaságok, egyéni vállalkozók és számviteli szolgáltatók, valamint magánszemélyek részére</w:t>
      </w:r>
    </w:p>
    <w:p w:rsidR="004C4B65" w:rsidRPr="004C4B65" w:rsidRDefault="004C4B65" w:rsidP="004C4B65">
      <w:pPr>
        <w:spacing w:before="240" w:after="240" w:line="240" w:lineRule="auto"/>
        <w:rPr>
          <w:rFonts w:ascii="Times New Roman" w:eastAsia="Times New Roman" w:hAnsi="Times New Roman" w:cs="Times New Roman"/>
          <w:sz w:val="24"/>
          <w:szCs w:val="24"/>
          <w:lang w:eastAsia="hu-HU"/>
        </w:rPr>
      </w:pPr>
      <w:r w:rsidRPr="004C4B65">
        <w:rPr>
          <w:rFonts w:ascii="Times New Roman" w:eastAsia="Times New Roman" w:hAnsi="Times New Roman" w:cs="Times New Roman"/>
          <w:sz w:val="24"/>
          <w:szCs w:val="24"/>
          <w:lang w:eastAsia="hu-HU"/>
        </w:rPr>
        <w:pict>
          <v:rect id="_x0000_i1025" style="width:0;height:.75pt" o:hralign="left" o:hrstd="t" o:hrnoshade="t" o:hr="t" fillcolor="#333" stroked="f"/>
        </w:pict>
      </w:r>
    </w:p>
    <w:p w:rsidR="004C4B65" w:rsidRPr="004C4B65" w:rsidRDefault="004C4B65" w:rsidP="004C4B65">
      <w:pPr>
        <w:shd w:val="clear" w:color="auto" w:fill="FFFFFF"/>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PFBeauSansProBold" w:eastAsia="Times New Roman" w:hAnsi="PFBeauSansProBold" w:cs="Times New Roman"/>
          <w:b/>
          <w:bCs/>
          <w:color w:val="333333"/>
          <w:sz w:val="23"/>
          <w:szCs w:val="23"/>
          <w:bdr w:val="none" w:sz="0" w:space="0" w:color="auto" w:frame="1"/>
          <w:lang w:eastAsia="hu-HU"/>
        </w:rPr>
        <w:t>Tisztelt Ügyfeleink!</w:t>
      </w:r>
    </w:p>
    <w:p w:rsidR="004C4B65" w:rsidRPr="004C4B65" w:rsidRDefault="004C4B65" w:rsidP="004C4B65">
      <w:pPr>
        <w:shd w:val="clear" w:color="auto" w:fill="FFFFFF"/>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 xml:space="preserve">Az elektronikus ügyintézés és a bizalmi szolgáltatások általános szabályairól szóló 2015. évi CCXXII. törvény (továbbiakban: </w:t>
      </w:r>
      <w:proofErr w:type="spellStart"/>
      <w:r w:rsidRPr="004C4B65">
        <w:rPr>
          <w:rFonts w:ascii="PFBeauSansProRegular" w:eastAsia="Times New Roman" w:hAnsi="PFBeauSansProRegular" w:cs="Times New Roman"/>
          <w:color w:val="333333"/>
          <w:sz w:val="23"/>
          <w:szCs w:val="23"/>
          <w:bdr w:val="none" w:sz="0" w:space="0" w:color="auto" w:frame="1"/>
          <w:lang w:eastAsia="hu-HU"/>
        </w:rPr>
        <w:t>Eüsz</w:t>
      </w:r>
      <w:proofErr w:type="spellEnd"/>
      <w:r w:rsidRPr="004C4B65">
        <w:rPr>
          <w:rFonts w:ascii="PFBeauSansProRegular" w:eastAsia="Times New Roman" w:hAnsi="PFBeauSansProRegular" w:cs="Times New Roman"/>
          <w:color w:val="333333"/>
          <w:sz w:val="23"/>
          <w:szCs w:val="23"/>
          <w:bdr w:val="none" w:sz="0" w:space="0" w:color="auto" w:frame="1"/>
          <w:lang w:eastAsia="hu-HU"/>
        </w:rPr>
        <w:t xml:space="preserve"> tv.) az elektronikus ügyintézést biztosító szerv és az ügyfél elektronikus kapcsolatának általános szabályait, továbbá az elektronikus ügyintézést biztosító, valamint egyéb szervek informatikai együttműködésével kapcsolatos rendelkezéseit tartalmazza.</w:t>
      </w:r>
    </w:p>
    <w:p w:rsidR="004C4B65" w:rsidRPr="004C4B65" w:rsidRDefault="004C4B65" w:rsidP="004C4B65">
      <w:pPr>
        <w:shd w:val="clear" w:color="auto" w:fill="FFFFFF"/>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 xml:space="preserve">Az </w:t>
      </w:r>
      <w:proofErr w:type="spellStart"/>
      <w:r w:rsidRPr="004C4B65">
        <w:rPr>
          <w:rFonts w:ascii="PFBeauSansProRegular" w:eastAsia="Times New Roman" w:hAnsi="PFBeauSansProRegular" w:cs="Times New Roman"/>
          <w:color w:val="333333"/>
          <w:sz w:val="23"/>
          <w:szCs w:val="23"/>
          <w:bdr w:val="none" w:sz="0" w:space="0" w:color="auto" w:frame="1"/>
          <w:lang w:eastAsia="hu-HU"/>
        </w:rPr>
        <w:t>Eüsz</w:t>
      </w:r>
      <w:proofErr w:type="spellEnd"/>
      <w:r w:rsidRPr="004C4B65">
        <w:rPr>
          <w:rFonts w:ascii="PFBeauSansProRegular" w:eastAsia="Times New Roman" w:hAnsi="PFBeauSansProRegular" w:cs="Times New Roman"/>
          <w:color w:val="333333"/>
          <w:sz w:val="23"/>
          <w:szCs w:val="23"/>
          <w:bdr w:val="none" w:sz="0" w:space="0" w:color="auto" w:frame="1"/>
          <w:lang w:eastAsia="hu-HU"/>
        </w:rPr>
        <w:t xml:space="preserve"> tv. 1. § 17. b) pontja alapján a helyi önkormányzat és a polgármesteri hivatal elektronikus ügyintézést biztosító szerv, amely 2018. január 1. napjától köteles az ügyek elektronikus intézését az E-ügyintézési tv-ben meghatározottak szerint biztosítani.</w:t>
      </w:r>
    </w:p>
    <w:p w:rsidR="004C4B65" w:rsidRPr="004C4B65" w:rsidRDefault="004C4B65" w:rsidP="004C4B65">
      <w:pPr>
        <w:shd w:val="clear" w:color="auto" w:fill="FFFFFF"/>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 xml:space="preserve">Az </w:t>
      </w:r>
      <w:proofErr w:type="spellStart"/>
      <w:r w:rsidRPr="004C4B65">
        <w:rPr>
          <w:rFonts w:ascii="PFBeauSansProRegular" w:eastAsia="Times New Roman" w:hAnsi="PFBeauSansProRegular" w:cs="Times New Roman"/>
          <w:color w:val="333333"/>
          <w:sz w:val="23"/>
          <w:szCs w:val="23"/>
          <w:bdr w:val="none" w:sz="0" w:space="0" w:color="auto" w:frame="1"/>
          <w:lang w:eastAsia="hu-HU"/>
        </w:rPr>
        <w:t>Eüsz</w:t>
      </w:r>
      <w:proofErr w:type="spellEnd"/>
      <w:r w:rsidRPr="004C4B65">
        <w:rPr>
          <w:rFonts w:ascii="PFBeauSansProRegular" w:eastAsia="Times New Roman" w:hAnsi="PFBeauSansProRegular" w:cs="Times New Roman"/>
          <w:color w:val="333333"/>
          <w:sz w:val="23"/>
          <w:szCs w:val="23"/>
          <w:bdr w:val="none" w:sz="0" w:space="0" w:color="auto" w:frame="1"/>
          <w:lang w:eastAsia="hu-HU"/>
        </w:rPr>
        <w:t xml:space="preserve"> tv. 9. § (1) </w:t>
      </w:r>
      <w:proofErr w:type="spellStart"/>
      <w:r w:rsidRPr="004C4B65">
        <w:rPr>
          <w:rFonts w:ascii="PFBeauSansProRegular" w:eastAsia="Times New Roman" w:hAnsi="PFBeauSansProRegular" w:cs="Times New Roman"/>
          <w:color w:val="333333"/>
          <w:sz w:val="23"/>
          <w:szCs w:val="23"/>
          <w:bdr w:val="none" w:sz="0" w:space="0" w:color="auto" w:frame="1"/>
          <w:lang w:eastAsia="hu-HU"/>
        </w:rPr>
        <w:t>bek</w:t>
      </w:r>
      <w:proofErr w:type="spellEnd"/>
      <w:r w:rsidRPr="004C4B65">
        <w:rPr>
          <w:rFonts w:ascii="PFBeauSansProRegular" w:eastAsia="Times New Roman" w:hAnsi="PFBeauSansProRegular" w:cs="Times New Roman"/>
          <w:color w:val="333333"/>
          <w:sz w:val="23"/>
          <w:szCs w:val="23"/>
          <w:bdr w:val="none" w:sz="0" w:space="0" w:color="auto" w:frame="1"/>
          <w:lang w:eastAsia="hu-HU"/>
        </w:rPr>
        <w:t xml:space="preserve">. </w:t>
      </w:r>
      <w:proofErr w:type="gramStart"/>
      <w:r w:rsidRPr="004C4B65">
        <w:rPr>
          <w:rFonts w:ascii="PFBeauSansProRegular" w:eastAsia="Times New Roman" w:hAnsi="PFBeauSansProRegular" w:cs="Times New Roman"/>
          <w:color w:val="333333"/>
          <w:sz w:val="23"/>
          <w:szCs w:val="23"/>
          <w:bdr w:val="none" w:sz="0" w:space="0" w:color="auto" w:frame="1"/>
          <w:lang w:eastAsia="hu-HU"/>
        </w:rPr>
        <w:t>a</w:t>
      </w:r>
      <w:proofErr w:type="gramEnd"/>
      <w:r w:rsidRPr="004C4B65">
        <w:rPr>
          <w:rFonts w:ascii="PFBeauSansProRegular" w:eastAsia="Times New Roman" w:hAnsi="PFBeauSansProRegular" w:cs="Times New Roman"/>
          <w:color w:val="333333"/>
          <w:sz w:val="23"/>
          <w:szCs w:val="23"/>
          <w:bdr w:val="none" w:sz="0" w:space="0" w:color="auto" w:frame="1"/>
          <w:lang w:eastAsia="hu-HU"/>
        </w:rPr>
        <w:t>) és b) pontja alapján 2018. január 1. napjától </w:t>
      </w:r>
      <w:r w:rsidRPr="004C4B65">
        <w:rPr>
          <w:rFonts w:ascii="PFBeauSansProBold" w:eastAsia="Times New Roman" w:hAnsi="PFBeauSansProBold" w:cs="Times New Roman"/>
          <w:b/>
          <w:bCs/>
          <w:color w:val="333333"/>
          <w:sz w:val="23"/>
          <w:szCs w:val="23"/>
          <w:bdr w:val="none" w:sz="0" w:space="0" w:color="auto" w:frame="1"/>
          <w:lang w:eastAsia="hu-HU"/>
        </w:rPr>
        <w:t>elektronikus ügyintézésre köteles </w:t>
      </w:r>
      <w:r w:rsidRPr="004C4B65">
        <w:rPr>
          <w:rFonts w:ascii="PFBeauSansProRegular" w:eastAsia="Times New Roman" w:hAnsi="PFBeauSansProRegular" w:cs="Times New Roman"/>
          <w:color w:val="333333"/>
          <w:sz w:val="23"/>
          <w:szCs w:val="23"/>
          <w:bdr w:val="none" w:sz="0" w:space="0" w:color="auto" w:frame="1"/>
          <w:lang w:eastAsia="hu-HU"/>
        </w:rPr>
        <w:t>az ügyfélként eljáró </w:t>
      </w:r>
      <w:r w:rsidRPr="004C4B65">
        <w:rPr>
          <w:rFonts w:ascii="PFBeauSansProBold" w:eastAsia="Times New Roman" w:hAnsi="PFBeauSansProBold" w:cs="Times New Roman"/>
          <w:b/>
          <w:bCs/>
          <w:color w:val="333333"/>
          <w:sz w:val="23"/>
          <w:szCs w:val="23"/>
          <w:bdr w:val="none" w:sz="0" w:space="0" w:color="auto" w:frame="1"/>
          <w:lang w:eastAsia="hu-HU"/>
        </w:rPr>
        <w:t>gazdálkodó szervezet</w:t>
      </w:r>
      <w:r w:rsidRPr="004C4B65">
        <w:rPr>
          <w:rFonts w:ascii="PFBeauSansProRegular" w:eastAsia="Times New Roman" w:hAnsi="PFBeauSansProRegular" w:cs="Times New Roman"/>
          <w:color w:val="333333"/>
          <w:sz w:val="23"/>
          <w:szCs w:val="23"/>
          <w:bdr w:val="none" w:sz="0" w:space="0" w:color="auto" w:frame="1"/>
          <w:lang w:eastAsia="hu-HU"/>
        </w:rPr>
        <w:t>, valamint az ügyfél </w:t>
      </w:r>
      <w:r w:rsidRPr="004C4B65">
        <w:rPr>
          <w:rFonts w:ascii="PFBeauSansProBold" w:eastAsia="Times New Roman" w:hAnsi="PFBeauSansProBold" w:cs="Times New Roman"/>
          <w:b/>
          <w:bCs/>
          <w:color w:val="333333"/>
          <w:sz w:val="23"/>
          <w:szCs w:val="23"/>
          <w:bdr w:val="none" w:sz="0" w:space="0" w:color="auto" w:frame="1"/>
          <w:lang w:eastAsia="hu-HU"/>
        </w:rPr>
        <w:t>jogi képviselője</w:t>
      </w:r>
      <w:r w:rsidRPr="004C4B65">
        <w:rPr>
          <w:rFonts w:ascii="PFBeauSansProRegular" w:eastAsia="Times New Roman" w:hAnsi="PFBeauSansProRegular" w:cs="Times New Roman"/>
          <w:color w:val="333333"/>
          <w:sz w:val="23"/>
          <w:szCs w:val="23"/>
          <w:bdr w:val="none" w:sz="0" w:space="0" w:color="auto" w:frame="1"/>
          <w:lang w:eastAsia="hu-HU"/>
        </w:rPr>
        <w:t>.</w:t>
      </w:r>
    </w:p>
    <w:p w:rsidR="004C4B65" w:rsidRPr="004C4B65" w:rsidRDefault="004C4B65" w:rsidP="004C4B65">
      <w:pPr>
        <w:shd w:val="clear" w:color="auto" w:fill="FFFFFF"/>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Felhívjuk a tisztelt adófizetőink figyelmét, hogy 2018. január 1-jét követően  a gazdasági társaságok, az egyéni cégek és az egyéni vállalkozók </w:t>
      </w:r>
      <w:r w:rsidRPr="004C4B65">
        <w:rPr>
          <w:rFonts w:ascii="PFBeauSansProBold" w:eastAsia="Times New Roman" w:hAnsi="PFBeauSansProBold" w:cs="Times New Roman"/>
          <w:b/>
          <w:bCs/>
          <w:i/>
          <w:iCs/>
          <w:color w:val="333333"/>
          <w:sz w:val="23"/>
          <w:szCs w:val="23"/>
          <w:bdr w:val="none" w:sz="0" w:space="0" w:color="auto" w:frame="1"/>
          <w:lang w:eastAsia="hu-HU"/>
        </w:rPr>
        <w:t>kizárólag elektronikus úton indíthatnak adóigazgatási eljárást</w:t>
      </w:r>
      <w:r w:rsidRPr="004C4B65">
        <w:rPr>
          <w:rFonts w:ascii="PFBeauSansProBold" w:eastAsia="Times New Roman" w:hAnsi="PFBeauSansProBold" w:cs="Times New Roman"/>
          <w:b/>
          <w:bCs/>
          <w:color w:val="333333"/>
          <w:sz w:val="23"/>
          <w:szCs w:val="23"/>
          <w:bdr w:val="none" w:sz="0" w:space="0" w:color="auto" w:frame="1"/>
          <w:lang w:eastAsia="hu-HU"/>
        </w:rPr>
        <w:t>!</w:t>
      </w:r>
    </w:p>
    <w:p w:rsidR="004C4B65" w:rsidRPr="004C4B65" w:rsidRDefault="004C4B65" w:rsidP="004C4B65">
      <w:pPr>
        <w:shd w:val="clear" w:color="auto" w:fill="FFFFFF"/>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Tájékoztatjuk ügyfeleinket, hogy </w:t>
      </w:r>
      <w:r w:rsidRPr="004C4B65">
        <w:rPr>
          <w:rFonts w:ascii="PFBeauSansProBold" w:eastAsia="Times New Roman" w:hAnsi="PFBeauSansProBold" w:cs="Times New Roman"/>
          <w:b/>
          <w:bCs/>
          <w:color w:val="333333"/>
          <w:sz w:val="23"/>
          <w:szCs w:val="23"/>
          <w:bdr w:val="none" w:sz="0" w:space="0" w:color="auto" w:frame="1"/>
          <w:lang w:eastAsia="hu-HU"/>
        </w:rPr>
        <w:t>természetes személy ügyfelek részére</w:t>
      </w:r>
      <w:r w:rsidRPr="004C4B65">
        <w:rPr>
          <w:rFonts w:ascii="PFBeauSansProRegular" w:eastAsia="Times New Roman" w:hAnsi="PFBeauSansProRegular" w:cs="Times New Roman"/>
          <w:color w:val="333333"/>
          <w:sz w:val="23"/>
          <w:szCs w:val="23"/>
          <w:bdr w:val="none" w:sz="0" w:space="0" w:color="auto" w:frame="1"/>
          <w:lang w:eastAsia="hu-HU"/>
        </w:rPr>
        <w:t> </w:t>
      </w:r>
      <w:proofErr w:type="gramStart"/>
      <w:r w:rsidRPr="004C4B65">
        <w:rPr>
          <w:rFonts w:ascii="PFBeauSansProRegular" w:eastAsia="Times New Roman" w:hAnsi="PFBeauSansProRegular" w:cs="Times New Roman"/>
          <w:color w:val="333333"/>
          <w:sz w:val="23"/>
          <w:szCs w:val="23"/>
          <w:bdr w:val="none" w:sz="0" w:space="0" w:color="auto" w:frame="1"/>
          <w:lang w:eastAsia="hu-HU"/>
        </w:rPr>
        <w:t>a</w:t>
      </w:r>
      <w:proofErr w:type="gramEnd"/>
      <w:r w:rsidRPr="004C4B65">
        <w:rPr>
          <w:rFonts w:ascii="PFBeauSansProRegular" w:eastAsia="Times New Roman" w:hAnsi="PFBeauSansProRegular" w:cs="Times New Roman"/>
          <w:color w:val="333333"/>
          <w:sz w:val="23"/>
          <w:szCs w:val="23"/>
          <w:bdr w:val="none" w:sz="0" w:space="0" w:color="auto" w:frame="1"/>
          <w:lang w:eastAsia="hu-HU"/>
        </w:rPr>
        <w:t xml:space="preserve"> </w:t>
      </w:r>
      <w:proofErr w:type="spellStart"/>
      <w:r w:rsidRPr="004C4B65">
        <w:rPr>
          <w:rFonts w:ascii="PFBeauSansProRegular" w:eastAsia="Times New Roman" w:hAnsi="PFBeauSansProRegular" w:cs="Times New Roman"/>
          <w:color w:val="333333"/>
          <w:sz w:val="23"/>
          <w:szCs w:val="23"/>
          <w:bdr w:val="none" w:sz="0" w:space="0" w:color="auto" w:frame="1"/>
          <w:lang w:eastAsia="hu-HU"/>
        </w:rPr>
        <w:t>Eüsz</w:t>
      </w:r>
      <w:proofErr w:type="spellEnd"/>
      <w:r w:rsidRPr="004C4B65">
        <w:rPr>
          <w:rFonts w:ascii="PFBeauSansProRegular" w:eastAsia="Times New Roman" w:hAnsi="PFBeauSansProRegular" w:cs="Times New Roman"/>
          <w:color w:val="333333"/>
          <w:sz w:val="23"/>
          <w:szCs w:val="23"/>
          <w:bdr w:val="none" w:sz="0" w:space="0" w:color="auto" w:frame="1"/>
          <w:lang w:eastAsia="hu-HU"/>
        </w:rPr>
        <w:t xml:space="preserve"> tv. </w:t>
      </w:r>
      <w:r w:rsidRPr="004C4B65">
        <w:rPr>
          <w:rFonts w:ascii="PFBeauSansProBold" w:eastAsia="Times New Roman" w:hAnsi="PFBeauSansProBold" w:cs="Times New Roman"/>
          <w:b/>
          <w:bCs/>
          <w:color w:val="333333"/>
          <w:sz w:val="23"/>
          <w:szCs w:val="23"/>
          <w:bdr w:val="none" w:sz="0" w:space="0" w:color="auto" w:frame="1"/>
          <w:lang w:eastAsia="hu-HU"/>
        </w:rPr>
        <w:t>nem teszi kötelezővé az ügyek elektronikus intézését</w:t>
      </w:r>
      <w:r w:rsidRPr="004C4B65">
        <w:rPr>
          <w:rFonts w:ascii="PFBeauSansProRegular" w:eastAsia="Times New Roman" w:hAnsi="PFBeauSansProRegular" w:cs="Times New Roman"/>
          <w:color w:val="333333"/>
          <w:sz w:val="23"/>
          <w:szCs w:val="23"/>
          <w:bdr w:val="none" w:sz="0" w:space="0" w:color="auto" w:frame="1"/>
          <w:lang w:eastAsia="hu-HU"/>
        </w:rPr>
        <w:t>, azonban lehetőséget biztosít számukra is.</w:t>
      </w:r>
    </w:p>
    <w:p w:rsidR="004C4B65" w:rsidRPr="004C4B65" w:rsidRDefault="004C4B65" w:rsidP="004C4B65">
      <w:pPr>
        <w:shd w:val="clear" w:color="auto" w:fill="FFFFFF"/>
        <w:spacing w:after="0" w:line="240" w:lineRule="auto"/>
        <w:jc w:val="both"/>
        <w:textAlignment w:val="baseline"/>
        <w:rPr>
          <w:rFonts w:ascii="PFBeauSansProRegular" w:eastAsia="Times New Roman" w:hAnsi="PFBeauSansProRegular" w:cs="Times New Roman"/>
          <w:color w:val="333333"/>
          <w:sz w:val="23"/>
          <w:szCs w:val="23"/>
          <w:lang w:eastAsia="hu-HU"/>
        </w:rPr>
      </w:pPr>
      <w:proofErr w:type="gramStart"/>
      <w:r w:rsidRPr="004C4B65">
        <w:rPr>
          <w:rFonts w:ascii="PFBeauSansProRegular" w:eastAsia="Times New Roman" w:hAnsi="PFBeauSansProRegular" w:cs="Times New Roman"/>
          <w:color w:val="333333"/>
          <w:sz w:val="23"/>
          <w:szCs w:val="23"/>
          <w:bdr w:val="none" w:sz="0" w:space="0" w:color="auto" w:frame="1"/>
          <w:lang w:eastAsia="hu-HU"/>
        </w:rPr>
        <w:t>Balatonalmádi Város Önkormányzata számos ügytípusban az ASP rendszer részét képező ügyintézési portálon, az </w:t>
      </w:r>
      <w:r w:rsidRPr="004C4B65">
        <w:rPr>
          <w:rFonts w:ascii="PFBeauSansProBold" w:eastAsia="Times New Roman" w:hAnsi="PFBeauSansProBold" w:cs="Times New Roman"/>
          <w:b/>
          <w:bCs/>
          <w:color w:val="333333"/>
          <w:sz w:val="23"/>
          <w:szCs w:val="23"/>
          <w:bdr w:val="none" w:sz="0" w:space="0" w:color="auto" w:frame="1"/>
          <w:lang w:eastAsia="hu-HU"/>
        </w:rPr>
        <w:t>Önkormányzati Hivatali Portálon</w:t>
      </w:r>
      <w:r w:rsidRPr="004C4B65">
        <w:rPr>
          <w:rFonts w:ascii="PFBeauSansProRegular" w:eastAsia="Times New Roman" w:hAnsi="PFBeauSansProRegular" w:cs="Times New Roman"/>
          <w:color w:val="333333"/>
          <w:sz w:val="23"/>
          <w:szCs w:val="23"/>
          <w:bdr w:val="none" w:sz="0" w:space="0" w:color="auto" w:frame="1"/>
          <w:lang w:eastAsia="hu-HU"/>
        </w:rPr>
        <w:t> (a továbbiakban: Portál) közzétett elektronikus űrlapok útján, valamint egyéb esetben </w:t>
      </w:r>
      <w:r w:rsidRPr="004C4B65">
        <w:rPr>
          <w:rFonts w:ascii="PFBeauSansProBold" w:eastAsia="Times New Roman" w:hAnsi="PFBeauSansProBold" w:cs="Times New Roman"/>
          <w:b/>
          <w:bCs/>
          <w:color w:val="333333"/>
          <w:sz w:val="23"/>
          <w:szCs w:val="23"/>
          <w:bdr w:val="none" w:sz="0" w:space="0" w:color="auto" w:frame="1"/>
          <w:lang w:eastAsia="hu-HU"/>
        </w:rPr>
        <w:t>e-Papír</w:t>
      </w:r>
      <w:r w:rsidRPr="004C4B65">
        <w:rPr>
          <w:rFonts w:ascii="PFBeauSansProRegular" w:eastAsia="Times New Roman" w:hAnsi="PFBeauSansProRegular" w:cs="Times New Roman"/>
          <w:color w:val="333333"/>
          <w:sz w:val="23"/>
          <w:szCs w:val="23"/>
          <w:bdr w:val="none" w:sz="0" w:space="0" w:color="auto" w:frame="1"/>
          <w:lang w:eastAsia="hu-HU"/>
        </w:rPr>
        <w:t> szolgáltatás útján biztosítja az elektronikus ügyintézés lehetőségét. </w:t>
      </w:r>
      <w:r w:rsidRPr="004C4B65">
        <w:rPr>
          <w:rFonts w:ascii="PFBeauSansProBold" w:eastAsia="Times New Roman" w:hAnsi="PFBeauSansProBold" w:cs="Times New Roman"/>
          <w:b/>
          <w:bCs/>
          <w:color w:val="333333"/>
          <w:sz w:val="23"/>
          <w:szCs w:val="23"/>
          <w:bdr w:val="none" w:sz="0" w:space="0" w:color="auto" w:frame="1"/>
          <w:lang w:eastAsia="hu-HU"/>
        </w:rPr>
        <w:t>A szolgáltatásokat kizárólag Ügyfélkapu regisztrációval rendelkező adózók vezetik igénybe. </w:t>
      </w:r>
      <w:r w:rsidRPr="004C4B65">
        <w:rPr>
          <w:rFonts w:ascii="PFBeauSansProRegular" w:eastAsia="Times New Roman" w:hAnsi="PFBeauSansProRegular" w:cs="Times New Roman"/>
          <w:color w:val="333333"/>
          <w:sz w:val="23"/>
          <w:szCs w:val="23"/>
          <w:bdr w:val="none" w:sz="0" w:space="0" w:color="auto" w:frame="1"/>
          <w:lang w:eastAsia="hu-HU"/>
        </w:rPr>
        <w:t>Az ügyindítás bejelentkezéshez és regisztrációhoz kötött szolgáltatás, ennek hiányában az űrlap legfeljebb csak nyomtatható és papír alapon nyújtható be.</w:t>
      </w:r>
      <w:proofErr w:type="gramEnd"/>
    </w:p>
    <w:p w:rsidR="004C4B65" w:rsidRPr="004C4B65" w:rsidRDefault="004C4B65" w:rsidP="004C4B65">
      <w:pPr>
        <w:shd w:val="clear" w:color="auto" w:fill="FFFFFF"/>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A Portálra való belépéskor szükséges kiválasztani a kívánt azonosítási módot (ügyfélkapu), majd az adatok megadása után az ÁSZF (Általános Szolgáltatási Feltételek) elfogadását követően van lehetősége az azonosítást igénylő ASP szolgáltatások érdemi igénybevételére. Ezt követően választható ki, hogy melyik településsel kapcsolatban kívánja majd a szolgáltatást igénybe venni.</w:t>
      </w:r>
    </w:p>
    <w:p w:rsidR="004C4B65" w:rsidRPr="004C4B65" w:rsidRDefault="004C4B65" w:rsidP="004C4B65">
      <w:pPr>
        <w:shd w:val="clear" w:color="auto" w:fill="FFFFFF"/>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Ügyfélkapuval rendelkező magánszemélyek és egyéni vállalkozók, mielőtt az ügynek megfelelő űrlapot szeretnének elektronikusan benyújtani, úgy első alkalommal regisztrálniuk szükséges az önkormányzati hivatali portálon (</w:t>
      </w:r>
      <w:hyperlink r:id="rId5" w:history="1">
        <w:r w:rsidRPr="004C4B65">
          <w:rPr>
            <w:rFonts w:ascii="PFBeauSansProRegular" w:eastAsia="Times New Roman" w:hAnsi="PFBeauSansProRegular" w:cs="Times New Roman"/>
            <w:color w:val="4E6E8C"/>
            <w:sz w:val="23"/>
            <w:szCs w:val="23"/>
            <w:u w:val="single"/>
            <w:bdr w:val="none" w:sz="0" w:space="0" w:color="auto" w:frame="1"/>
            <w:lang w:eastAsia="hu-HU"/>
          </w:rPr>
          <w:t>https://ohp.asp.lgov.hu</w:t>
        </w:r>
      </w:hyperlink>
      <w:r w:rsidRPr="004C4B65">
        <w:rPr>
          <w:rFonts w:ascii="PFBeauSansProRegular" w:eastAsia="Times New Roman" w:hAnsi="PFBeauSansProRegular" w:cs="Times New Roman"/>
          <w:color w:val="333333"/>
          <w:sz w:val="23"/>
          <w:szCs w:val="23"/>
          <w:bdr w:val="none" w:sz="0" w:space="0" w:color="auto" w:frame="1"/>
          <w:lang w:eastAsia="hu-HU"/>
        </w:rPr>
        <w:t> oldalon).</w:t>
      </w:r>
    </w:p>
    <w:p w:rsidR="004C4B65" w:rsidRPr="004C4B65" w:rsidRDefault="004C4B65" w:rsidP="004C4B65">
      <w:pPr>
        <w:shd w:val="clear" w:color="auto" w:fill="FFFFFF"/>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A regisztrációt az ügyfélkapu regisztráció során megadott adatokkal egyezően kell elvégezni. Ezután tudnak belépni a rendszerbe és kiválasztani azt az Önkormányzatot, jelen esetben Balatonalmádit, ahol ügyeiket intézni kívánják.</w:t>
      </w:r>
    </w:p>
    <w:p w:rsidR="004C4B65" w:rsidRPr="004C4B65" w:rsidRDefault="004C4B65" w:rsidP="004C4B65">
      <w:pPr>
        <w:shd w:val="clear" w:color="auto" w:fill="FFFFFF"/>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Amennyiben meghatalmazottként más adózó nevében szeretne adózási adatokat megtekinteni vagy iparűzési adóbevallást kíván elektronikus úton beadni, meghatalmazás szükséges (lásd: Meghatalmazás önkormányzati adóügyekben űrlap).</w:t>
      </w:r>
    </w:p>
    <w:p w:rsidR="00B70409" w:rsidRDefault="004C4B65"/>
    <w:p w:rsidR="004C4B65" w:rsidRDefault="004C4B65">
      <w:r>
        <w:t xml:space="preserve">A Portál </w:t>
      </w:r>
      <w:proofErr w:type="gramStart"/>
      <w:r>
        <w:t>funkciói</w:t>
      </w:r>
      <w:proofErr w:type="gramEnd"/>
      <w:r>
        <w:t>:</w:t>
      </w:r>
    </w:p>
    <w:p w:rsidR="004C4B65" w:rsidRPr="004C4B65" w:rsidRDefault="004C4B65" w:rsidP="004C4B65">
      <w:pPr>
        <w:numPr>
          <w:ilvl w:val="0"/>
          <w:numId w:val="1"/>
        </w:numPr>
        <w:spacing w:after="0" w:line="240" w:lineRule="auto"/>
        <w:ind w:left="0"/>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lang w:eastAsia="hu-HU"/>
        </w:rPr>
        <w:t>Ügyindítás</w:t>
      </w:r>
    </w:p>
    <w:p w:rsidR="004C4B65" w:rsidRPr="004C4B65" w:rsidRDefault="004C4B65" w:rsidP="004C4B65">
      <w:pPr>
        <w:numPr>
          <w:ilvl w:val="1"/>
          <w:numId w:val="1"/>
        </w:numPr>
        <w:spacing w:after="0" w:line="240" w:lineRule="auto"/>
        <w:ind w:left="0"/>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 xml:space="preserve">Lehetősége nyílik különféle űrlapok kitöltésére és </w:t>
      </w:r>
      <w:proofErr w:type="gramStart"/>
      <w:r w:rsidRPr="004C4B65">
        <w:rPr>
          <w:rFonts w:ascii="PFBeauSansProRegular" w:eastAsia="Times New Roman" w:hAnsi="PFBeauSansProRegular" w:cs="Times New Roman"/>
          <w:color w:val="333333"/>
          <w:sz w:val="23"/>
          <w:szCs w:val="23"/>
          <w:bdr w:val="none" w:sz="0" w:space="0" w:color="auto" w:frame="1"/>
          <w:lang w:eastAsia="hu-HU"/>
        </w:rPr>
        <w:t>ezáltal</w:t>
      </w:r>
      <w:proofErr w:type="gramEnd"/>
      <w:r w:rsidRPr="004C4B65">
        <w:rPr>
          <w:rFonts w:ascii="PFBeauSansProRegular" w:eastAsia="Times New Roman" w:hAnsi="PFBeauSansProRegular" w:cs="Times New Roman"/>
          <w:color w:val="333333"/>
          <w:sz w:val="23"/>
          <w:szCs w:val="23"/>
          <w:bdr w:val="none" w:sz="0" w:space="0" w:color="auto" w:frame="1"/>
          <w:lang w:eastAsia="hu-HU"/>
        </w:rPr>
        <w:t xml:space="preserve"> a papír alap helyett elektronikus ügyindításra. A szolgáltatás segítségével az elektronikusan kitöltött és benyújtott kérelmei, beadványai bármilyen egyéb teendő nélkül (postázás, személyes megjelenés) továbbításra kerülnek az önkormányzathoz.</w:t>
      </w:r>
    </w:p>
    <w:p w:rsidR="004C4B65" w:rsidRPr="004C4B65" w:rsidRDefault="004C4B65" w:rsidP="004C4B65">
      <w:pPr>
        <w:numPr>
          <w:ilvl w:val="0"/>
          <w:numId w:val="1"/>
        </w:numPr>
        <w:spacing w:after="0" w:line="240" w:lineRule="auto"/>
        <w:ind w:left="0"/>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lang w:eastAsia="hu-HU"/>
        </w:rPr>
        <w:t>Ügykövetés</w:t>
      </w:r>
    </w:p>
    <w:p w:rsidR="004C4B65" w:rsidRPr="004C4B65" w:rsidRDefault="004C4B65" w:rsidP="004C4B65">
      <w:pPr>
        <w:numPr>
          <w:ilvl w:val="1"/>
          <w:numId w:val="1"/>
        </w:numPr>
        <w:spacing w:after="0" w:line="240" w:lineRule="auto"/>
        <w:ind w:left="0"/>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 xml:space="preserve">Elektronikus azonosítást követően a korábban Portálon elektronikusan elindított helyi önkormányzati ügyeinek </w:t>
      </w:r>
      <w:proofErr w:type="gramStart"/>
      <w:r w:rsidRPr="004C4B65">
        <w:rPr>
          <w:rFonts w:ascii="PFBeauSansProRegular" w:eastAsia="Times New Roman" w:hAnsi="PFBeauSansProRegular" w:cs="Times New Roman"/>
          <w:color w:val="333333"/>
          <w:sz w:val="23"/>
          <w:szCs w:val="23"/>
          <w:bdr w:val="none" w:sz="0" w:space="0" w:color="auto" w:frame="1"/>
          <w:lang w:eastAsia="hu-HU"/>
        </w:rPr>
        <w:t>státuszát</w:t>
      </w:r>
      <w:proofErr w:type="gramEnd"/>
      <w:r w:rsidRPr="004C4B65">
        <w:rPr>
          <w:rFonts w:ascii="PFBeauSansProRegular" w:eastAsia="Times New Roman" w:hAnsi="PFBeauSansProRegular" w:cs="Times New Roman"/>
          <w:color w:val="333333"/>
          <w:sz w:val="23"/>
          <w:szCs w:val="23"/>
          <w:bdr w:val="none" w:sz="0" w:space="0" w:color="auto" w:frame="1"/>
          <w:lang w:eastAsia="hu-HU"/>
        </w:rPr>
        <w:t xml:space="preserve"> is nyomon követheti. A Portál három </w:t>
      </w:r>
      <w:proofErr w:type="gramStart"/>
      <w:r w:rsidRPr="004C4B65">
        <w:rPr>
          <w:rFonts w:ascii="PFBeauSansProRegular" w:eastAsia="Times New Roman" w:hAnsi="PFBeauSansProRegular" w:cs="Times New Roman"/>
          <w:color w:val="333333"/>
          <w:sz w:val="23"/>
          <w:szCs w:val="23"/>
          <w:bdr w:val="none" w:sz="0" w:space="0" w:color="auto" w:frame="1"/>
          <w:lang w:eastAsia="hu-HU"/>
        </w:rPr>
        <w:t>státuszról</w:t>
      </w:r>
      <w:proofErr w:type="gramEnd"/>
      <w:r w:rsidRPr="004C4B65">
        <w:rPr>
          <w:rFonts w:ascii="PFBeauSansProRegular" w:eastAsia="Times New Roman" w:hAnsi="PFBeauSansProRegular" w:cs="Times New Roman"/>
          <w:color w:val="333333"/>
          <w:sz w:val="23"/>
          <w:szCs w:val="23"/>
          <w:bdr w:val="none" w:sz="0" w:space="0" w:color="auto" w:frame="1"/>
          <w:lang w:eastAsia="hu-HU"/>
        </w:rPr>
        <w:t xml:space="preserve"> ad Önnek </w:t>
      </w:r>
      <w:r w:rsidRPr="004C4B65">
        <w:rPr>
          <w:rFonts w:ascii="PFBeauSansProRegular" w:eastAsia="Times New Roman" w:hAnsi="PFBeauSansProRegular" w:cs="Times New Roman"/>
          <w:color w:val="333333"/>
          <w:sz w:val="23"/>
          <w:szCs w:val="23"/>
          <w:bdr w:val="none" w:sz="0" w:space="0" w:color="auto" w:frame="1"/>
          <w:lang w:eastAsia="hu-HU"/>
        </w:rPr>
        <w:lastRenderedPageBreak/>
        <w:t xml:space="preserve">visszajelzést: folyamatban, lezárt vagy minden ügy. Jelenleg kizárólag a saját ügyeire vonatkozó </w:t>
      </w:r>
      <w:proofErr w:type="gramStart"/>
      <w:r w:rsidRPr="004C4B65">
        <w:rPr>
          <w:rFonts w:ascii="PFBeauSansProRegular" w:eastAsia="Times New Roman" w:hAnsi="PFBeauSansProRegular" w:cs="Times New Roman"/>
          <w:color w:val="333333"/>
          <w:sz w:val="23"/>
          <w:szCs w:val="23"/>
          <w:bdr w:val="none" w:sz="0" w:space="0" w:color="auto" w:frame="1"/>
          <w:lang w:eastAsia="hu-HU"/>
        </w:rPr>
        <w:t>információkat</w:t>
      </w:r>
      <w:proofErr w:type="gramEnd"/>
      <w:r w:rsidRPr="004C4B65">
        <w:rPr>
          <w:rFonts w:ascii="PFBeauSansProRegular" w:eastAsia="Times New Roman" w:hAnsi="PFBeauSansProRegular" w:cs="Times New Roman"/>
          <w:color w:val="333333"/>
          <w:sz w:val="23"/>
          <w:szCs w:val="23"/>
          <w:bdr w:val="none" w:sz="0" w:space="0" w:color="auto" w:frame="1"/>
          <w:lang w:eastAsia="hu-HU"/>
        </w:rPr>
        <w:t xml:space="preserve"> kérhet le.</w:t>
      </w:r>
    </w:p>
    <w:p w:rsidR="004C4B65" w:rsidRPr="004C4B65" w:rsidRDefault="004C4B65" w:rsidP="004C4B65">
      <w:pPr>
        <w:numPr>
          <w:ilvl w:val="0"/>
          <w:numId w:val="2"/>
        </w:numPr>
        <w:spacing w:after="0" w:line="240" w:lineRule="auto"/>
        <w:ind w:left="0"/>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Adóegyenleg lekérdezés</w:t>
      </w:r>
    </w:p>
    <w:p w:rsidR="004C4B65" w:rsidRPr="004C4B65" w:rsidRDefault="004C4B65" w:rsidP="004C4B65">
      <w:pPr>
        <w:numPr>
          <w:ilvl w:val="1"/>
          <w:numId w:val="2"/>
        </w:numPr>
        <w:spacing w:after="0" w:line="240" w:lineRule="auto"/>
        <w:ind w:left="0"/>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A szolgáltatás segítségével lekérdezheti az önkormányzatunkhoz tartozó helyi adó egyenlegét. A lekérdezés során egyszerűen azonosítja magát, majd megadja az adóazonosító jelét vagy a vállalkozása adószámát, és máris megismerheti a személyes vagy képviselt cég nyilvántartott adóegyenlegét. Természetesen más személy vagy vállalkozás esetében akkor tudja igénybe venni ezt, ha érvényes és egyúttal a helyi adóhatósághoz benyújtott meghatalmazással rendelkezik. Ezt a meghatalmazást az e-szolgáltatás a háttérben ellenőrzi, külön teendője nincs.</w:t>
      </w:r>
    </w:p>
    <w:p w:rsidR="004C4B65" w:rsidRPr="004C4B65" w:rsidRDefault="004C4B65" w:rsidP="004C4B65">
      <w:pPr>
        <w:shd w:val="clear" w:color="auto" w:fill="FFFFFF"/>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PFBeauSansProBold" w:eastAsia="Times New Roman" w:hAnsi="PFBeauSansProBold" w:cs="Times New Roman"/>
          <w:b/>
          <w:bCs/>
          <w:color w:val="333333"/>
          <w:sz w:val="23"/>
          <w:szCs w:val="23"/>
          <w:bdr w:val="none" w:sz="0" w:space="0" w:color="auto" w:frame="1"/>
          <w:lang w:eastAsia="hu-HU"/>
        </w:rPr>
        <w:t xml:space="preserve">A Portálon beküldött ügyek </w:t>
      </w:r>
      <w:proofErr w:type="gramStart"/>
      <w:r w:rsidRPr="004C4B65">
        <w:rPr>
          <w:rFonts w:ascii="PFBeauSansProBold" w:eastAsia="Times New Roman" w:hAnsi="PFBeauSansProBold" w:cs="Times New Roman"/>
          <w:b/>
          <w:bCs/>
          <w:color w:val="333333"/>
          <w:sz w:val="23"/>
          <w:szCs w:val="23"/>
          <w:bdr w:val="none" w:sz="0" w:space="0" w:color="auto" w:frame="1"/>
          <w:lang w:eastAsia="hu-HU"/>
        </w:rPr>
        <w:t>automatikusan</w:t>
      </w:r>
      <w:proofErr w:type="gramEnd"/>
      <w:r w:rsidRPr="004C4B65">
        <w:rPr>
          <w:rFonts w:ascii="PFBeauSansProBold" w:eastAsia="Times New Roman" w:hAnsi="PFBeauSansProBold" w:cs="Times New Roman"/>
          <w:b/>
          <w:bCs/>
          <w:color w:val="333333"/>
          <w:sz w:val="23"/>
          <w:szCs w:val="23"/>
          <w:bdr w:val="none" w:sz="0" w:space="0" w:color="auto" w:frame="1"/>
          <w:lang w:eastAsia="hu-HU"/>
        </w:rPr>
        <w:t xml:space="preserve"> az illetékes önkormányzati hivatalhoz kerülnek.</w:t>
      </w:r>
    </w:p>
    <w:p w:rsidR="004C4B65" w:rsidRDefault="004C4B65"/>
    <w:p w:rsidR="004C4B65" w:rsidRPr="004C4B65" w:rsidRDefault="004C4B65" w:rsidP="004C4B65">
      <w:pPr>
        <w:shd w:val="clear" w:color="auto" w:fill="53ADA3"/>
        <w:spacing w:after="0" w:line="240" w:lineRule="auto"/>
        <w:jc w:val="center"/>
        <w:textAlignment w:val="baseline"/>
        <w:outlineLvl w:val="2"/>
        <w:rPr>
          <w:rFonts w:ascii="Lucida Sans Unicode" w:eastAsia="Times New Roman" w:hAnsi="Lucida Sans Unicode" w:cs="Lucida Sans Unicode"/>
          <w:color w:val="FFFFFF"/>
          <w:spacing w:val="-15"/>
          <w:sz w:val="27"/>
          <w:szCs w:val="27"/>
          <w:lang w:eastAsia="hu-HU"/>
        </w:rPr>
      </w:pPr>
      <w:r w:rsidRPr="004C4B65">
        <w:rPr>
          <w:rFonts w:ascii="PFBeauSansProBold" w:eastAsia="Times New Roman" w:hAnsi="PFBeauSansProBold" w:cs="Lucida Sans Unicode"/>
          <w:b/>
          <w:bCs/>
          <w:color w:val="FFFFFF"/>
          <w:spacing w:val="-15"/>
          <w:sz w:val="27"/>
          <w:szCs w:val="27"/>
          <w:bdr w:val="none" w:sz="0" w:space="0" w:color="auto" w:frame="1"/>
          <w:lang w:eastAsia="hu-HU"/>
        </w:rPr>
        <w:t>A szolgáltatás használatához az alábbi feltételek szükségesek:</w:t>
      </w:r>
    </w:p>
    <w:p w:rsidR="004C4B65" w:rsidRPr="004C4B65" w:rsidRDefault="004C4B65" w:rsidP="004C4B65">
      <w:pPr>
        <w:numPr>
          <w:ilvl w:val="0"/>
          <w:numId w:val="3"/>
        </w:numPr>
        <w:spacing w:after="0" w:line="240" w:lineRule="auto"/>
        <w:ind w:left="0"/>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 xml:space="preserve">IE 11 (vagy frissebb), </w:t>
      </w:r>
      <w:proofErr w:type="spellStart"/>
      <w:r w:rsidRPr="004C4B65">
        <w:rPr>
          <w:rFonts w:ascii="PFBeauSansProRegular" w:eastAsia="Times New Roman" w:hAnsi="PFBeauSansProRegular" w:cs="Times New Roman"/>
          <w:color w:val="333333"/>
          <w:sz w:val="23"/>
          <w:szCs w:val="23"/>
          <w:bdr w:val="none" w:sz="0" w:space="0" w:color="auto" w:frame="1"/>
          <w:lang w:eastAsia="hu-HU"/>
        </w:rPr>
        <w:t>Mozilla</w:t>
      </w:r>
      <w:proofErr w:type="spellEnd"/>
      <w:r w:rsidRPr="004C4B65">
        <w:rPr>
          <w:rFonts w:ascii="PFBeauSansProRegular" w:eastAsia="Times New Roman" w:hAnsi="PFBeauSansProRegular" w:cs="Times New Roman"/>
          <w:color w:val="333333"/>
          <w:sz w:val="23"/>
          <w:szCs w:val="23"/>
          <w:bdr w:val="none" w:sz="0" w:space="0" w:color="auto" w:frame="1"/>
          <w:lang w:eastAsia="hu-HU"/>
        </w:rPr>
        <w:t xml:space="preserve"> </w:t>
      </w:r>
      <w:proofErr w:type="spellStart"/>
      <w:r w:rsidRPr="004C4B65">
        <w:rPr>
          <w:rFonts w:ascii="PFBeauSansProRegular" w:eastAsia="Times New Roman" w:hAnsi="PFBeauSansProRegular" w:cs="Times New Roman"/>
          <w:color w:val="333333"/>
          <w:sz w:val="23"/>
          <w:szCs w:val="23"/>
          <w:bdr w:val="none" w:sz="0" w:space="0" w:color="auto" w:frame="1"/>
          <w:lang w:eastAsia="hu-HU"/>
        </w:rPr>
        <w:t>Firefox</w:t>
      </w:r>
      <w:proofErr w:type="spellEnd"/>
      <w:r w:rsidRPr="004C4B65">
        <w:rPr>
          <w:rFonts w:ascii="PFBeauSansProRegular" w:eastAsia="Times New Roman" w:hAnsi="PFBeauSansProRegular" w:cs="Times New Roman"/>
          <w:color w:val="333333"/>
          <w:sz w:val="23"/>
          <w:szCs w:val="23"/>
          <w:bdr w:val="none" w:sz="0" w:space="0" w:color="auto" w:frame="1"/>
          <w:lang w:eastAsia="hu-HU"/>
        </w:rPr>
        <w:t xml:space="preserve"> 57 (vagy frissebb), vagy Google </w:t>
      </w:r>
      <w:proofErr w:type="spellStart"/>
      <w:r w:rsidRPr="004C4B65">
        <w:rPr>
          <w:rFonts w:ascii="PFBeauSansProRegular" w:eastAsia="Times New Roman" w:hAnsi="PFBeauSansProRegular" w:cs="Times New Roman"/>
          <w:color w:val="333333"/>
          <w:sz w:val="23"/>
          <w:szCs w:val="23"/>
          <w:bdr w:val="none" w:sz="0" w:space="0" w:color="auto" w:frame="1"/>
          <w:lang w:eastAsia="hu-HU"/>
        </w:rPr>
        <w:t>Chrome</w:t>
      </w:r>
      <w:proofErr w:type="spellEnd"/>
      <w:r w:rsidRPr="004C4B65">
        <w:rPr>
          <w:rFonts w:ascii="PFBeauSansProRegular" w:eastAsia="Times New Roman" w:hAnsi="PFBeauSansProRegular" w:cs="Times New Roman"/>
          <w:color w:val="333333"/>
          <w:sz w:val="23"/>
          <w:szCs w:val="23"/>
          <w:bdr w:val="none" w:sz="0" w:space="0" w:color="auto" w:frame="1"/>
          <w:lang w:eastAsia="hu-HU"/>
        </w:rPr>
        <w:t xml:space="preserve"> 62 (vagy frissebb) böngésző;</w:t>
      </w:r>
    </w:p>
    <w:p w:rsidR="004C4B65" w:rsidRPr="004C4B65" w:rsidRDefault="004C4B65" w:rsidP="004C4B65">
      <w:pPr>
        <w:numPr>
          <w:ilvl w:val="0"/>
          <w:numId w:val="3"/>
        </w:numPr>
        <w:spacing w:after="0" w:line="240" w:lineRule="auto"/>
        <w:ind w:left="0"/>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 xml:space="preserve">KAÜ (Központi Azonosítási Ügynök) azonosítás (Ügyfélkapu, Részleges Kódú Telefonos Azonosítás és az </w:t>
      </w:r>
      <w:proofErr w:type="spellStart"/>
      <w:r w:rsidRPr="004C4B65">
        <w:rPr>
          <w:rFonts w:ascii="PFBeauSansProRegular" w:eastAsia="Times New Roman" w:hAnsi="PFBeauSansProRegular" w:cs="Times New Roman"/>
          <w:color w:val="333333"/>
          <w:sz w:val="23"/>
          <w:szCs w:val="23"/>
          <w:bdr w:val="none" w:sz="0" w:space="0" w:color="auto" w:frame="1"/>
          <w:lang w:eastAsia="hu-HU"/>
        </w:rPr>
        <w:t>eSzemélyivel</w:t>
      </w:r>
      <w:proofErr w:type="spellEnd"/>
      <w:r w:rsidRPr="004C4B65">
        <w:rPr>
          <w:rFonts w:ascii="PFBeauSansProRegular" w:eastAsia="Times New Roman" w:hAnsi="PFBeauSansProRegular" w:cs="Times New Roman"/>
          <w:color w:val="333333"/>
          <w:sz w:val="23"/>
          <w:szCs w:val="23"/>
          <w:bdr w:val="none" w:sz="0" w:space="0" w:color="auto" w:frame="1"/>
          <w:lang w:eastAsia="hu-HU"/>
        </w:rPr>
        <w:t xml:space="preserve"> történő chip alapú azonosítás);</w:t>
      </w:r>
    </w:p>
    <w:p w:rsidR="004C4B65" w:rsidRPr="004C4B65" w:rsidRDefault="004C4B65" w:rsidP="004C4B65">
      <w:pPr>
        <w:numPr>
          <w:ilvl w:val="0"/>
          <w:numId w:val="3"/>
        </w:numPr>
        <w:spacing w:after="0" w:line="240" w:lineRule="auto"/>
        <w:ind w:left="0"/>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Ha a Rendelkezési Nyilvántartásban kizárta az elektronikus ügyintézést, a szolgáltatásokat saját nevében nem tudja használni.</w:t>
      </w:r>
    </w:p>
    <w:p w:rsidR="004C4B65" w:rsidRPr="004C4B65" w:rsidRDefault="004C4B65" w:rsidP="004C4B65">
      <w:pPr>
        <w:shd w:val="clear" w:color="auto" w:fill="53ADA3"/>
        <w:spacing w:after="0" w:line="240" w:lineRule="auto"/>
        <w:jc w:val="center"/>
        <w:textAlignment w:val="baseline"/>
        <w:outlineLvl w:val="2"/>
        <w:rPr>
          <w:rFonts w:ascii="Lucida Sans Unicode" w:eastAsia="Times New Roman" w:hAnsi="Lucida Sans Unicode" w:cs="Lucida Sans Unicode"/>
          <w:color w:val="FFFFFF"/>
          <w:spacing w:val="-15"/>
          <w:sz w:val="27"/>
          <w:szCs w:val="27"/>
          <w:lang w:eastAsia="hu-HU"/>
        </w:rPr>
      </w:pPr>
      <w:r w:rsidRPr="004C4B65">
        <w:rPr>
          <w:rFonts w:ascii="Lucida Sans Unicode" w:eastAsia="Times New Roman" w:hAnsi="Lucida Sans Unicode" w:cs="Lucida Sans Unicode"/>
          <w:color w:val="FFFFFF"/>
          <w:spacing w:val="-15"/>
          <w:sz w:val="27"/>
          <w:szCs w:val="27"/>
          <w:bdr w:val="none" w:sz="0" w:space="0" w:color="auto" w:frame="1"/>
          <w:lang w:eastAsia="hu-HU"/>
        </w:rPr>
        <w:t>Az elektronikus űrlapok elérhetősége:</w:t>
      </w:r>
      <w:hyperlink r:id="rId6" w:history="1">
        <w:r w:rsidRPr="004C4B65">
          <w:rPr>
            <w:rFonts w:ascii="Lucida Sans Unicode" w:eastAsia="Times New Roman" w:hAnsi="Lucida Sans Unicode" w:cs="Lucida Sans Unicode"/>
            <w:color w:val="4E6E8C"/>
            <w:spacing w:val="-15"/>
            <w:sz w:val="27"/>
            <w:szCs w:val="27"/>
            <w:u w:val="single"/>
            <w:bdr w:val="none" w:sz="0" w:space="0" w:color="auto" w:frame="1"/>
            <w:lang w:eastAsia="hu-HU"/>
          </w:rPr>
          <w:t> </w:t>
        </w:r>
      </w:hyperlink>
      <w:r w:rsidRPr="004C4B65">
        <w:rPr>
          <w:rFonts w:ascii="Lucida Sans Unicode" w:eastAsia="Times New Roman" w:hAnsi="Lucida Sans Unicode" w:cs="Lucida Sans Unicode"/>
          <w:color w:val="FFFFFF"/>
          <w:spacing w:val="-15"/>
          <w:sz w:val="27"/>
          <w:szCs w:val="27"/>
          <w:bdr w:val="none" w:sz="0" w:space="0" w:color="auto" w:frame="1"/>
          <w:lang w:eastAsia="hu-HU"/>
        </w:rPr>
        <w:t> </w:t>
      </w:r>
      <w:hyperlink r:id="rId7" w:history="1">
        <w:r w:rsidRPr="004C4B65">
          <w:rPr>
            <w:rFonts w:ascii="Lucida Sans Unicode" w:eastAsia="Times New Roman" w:hAnsi="Lucida Sans Unicode" w:cs="Lucida Sans Unicode"/>
            <w:color w:val="4E6E8C"/>
            <w:spacing w:val="-15"/>
            <w:sz w:val="27"/>
            <w:szCs w:val="27"/>
            <w:u w:val="single"/>
            <w:bdr w:val="none" w:sz="0" w:space="0" w:color="auto" w:frame="1"/>
            <w:lang w:eastAsia="hu-HU"/>
          </w:rPr>
          <w:t>https://ohp-20.asp.lgov.hu/nyitolap</w:t>
        </w:r>
      </w:hyperlink>
    </w:p>
    <w:p w:rsidR="004C4B65" w:rsidRDefault="004C4B65"/>
    <w:p w:rsidR="004C4B65" w:rsidRPr="004C4B65" w:rsidRDefault="004C4B65" w:rsidP="004C4B65">
      <w:pPr>
        <w:shd w:val="clear" w:color="auto" w:fill="53ADA3"/>
        <w:spacing w:after="0" w:line="240" w:lineRule="auto"/>
        <w:jc w:val="center"/>
        <w:textAlignment w:val="baseline"/>
        <w:outlineLvl w:val="2"/>
        <w:rPr>
          <w:rFonts w:ascii="Lucida Sans Unicode" w:eastAsia="Times New Roman" w:hAnsi="Lucida Sans Unicode" w:cs="Lucida Sans Unicode"/>
          <w:color w:val="FFFFFF"/>
          <w:spacing w:val="-15"/>
          <w:sz w:val="27"/>
          <w:szCs w:val="27"/>
          <w:lang w:eastAsia="hu-HU"/>
        </w:rPr>
      </w:pPr>
      <w:r w:rsidRPr="004C4B65">
        <w:rPr>
          <w:rFonts w:ascii="PFBeauSansProBold" w:eastAsia="Times New Roman" w:hAnsi="PFBeauSansProBold" w:cs="Lucida Sans Unicode"/>
          <w:b/>
          <w:bCs/>
          <w:color w:val="FFFFFF"/>
          <w:spacing w:val="-15"/>
          <w:sz w:val="27"/>
          <w:szCs w:val="27"/>
          <w:bdr w:val="none" w:sz="0" w:space="0" w:color="auto" w:frame="1"/>
          <w:lang w:eastAsia="hu-HU"/>
        </w:rPr>
        <w:t>A szolgáltatás használatához az alábbi feltételek szükségesek:</w:t>
      </w:r>
    </w:p>
    <w:p w:rsidR="004C4B65" w:rsidRPr="004C4B65" w:rsidRDefault="004C4B65" w:rsidP="004C4B65">
      <w:pPr>
        <w:shd w:val="clear" w:color="auto" w:fill="FFFFFF"/>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 xml:space="preserve">A Portál bárki számára elérhető, egyes </w:t>
      </w:r>
      <w:proofErr w:type="gramStart"/>
      <w:r w:rsidRPr="004C4B65">
        <w:rPr>
          <w:rFonts w:ascii="PFBeauSansProRegular" w:eastAsia="Times New Roman" w:hAnsi="PFBeauSansProRegular" w:cs="Times New Roman"/>
          <w:color w:val="333333"/>
          <w:sz w:val="23"/>
          <w:szCs w:val="23"/>
          <w:bdr w:val="none" w:sz="0" w:space="0" w:color="auto" w:frame="1"/>
          <w:lang w:eastAsia="hu-HU"/>
        </w:rPr>
        <w:t>funkciók</w:t>
      </w:r>
      <w:proofErr w:type="gramEnd"/>
      <w:r w:rsidRPr="004C4B65">
        <w:rPr>
          <w:rFonts w:ascii="PFBeauSansProRegular" w:eastAsia="Times New Roman" w:hAnsi="PFBeauSansProRegular" w:cs="Times New Roman"/>
          <w:color w:val="333333"/>
          <w:sz w:val="23"/>
          <w:szCs w:val="23"/>
          <w:bdr w:val="none" w:sz="0" w:space="0" w:color="auto" w:frame="1"/>
          <w:lang w:eastAsia="hu-HU"/>
        </w:rPr>
        <w:t xml:space="preserve"> szabadon használhatók, más funkciók azonban regisztrációhoz kötöttek. Az első belépéskor létrejön az ASP személyes fiók, amelyben különféle személyre szabott beállítások és adatok adhatók meg, amelyek természetesen később módosíthatók.</w:t>
      </w:r>
    </w:p>
    <w:p w:rsidR="004C4B65" w:rsidRPr="004C4B65" w:rsidRDefault="004C4B65" w:rsidP="004C4B65">
      <w:pPr>
        <w:shd w:val="clear" w:color="auto" w:fill="FFFFFF"/>
        <w:spacing w:after="0" w:line="240" w:lineRule="auto"/>
        <w:jc w:val="center"/>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noProof/>
          <w:color w:val="333333"/>
          <w:sz w:val="23"/>
          <w:szCs w:val="23"/>
          <w:lang w:eastAsia="hu-HU"/>
        </w:rPr>
        <w:drawing>
          <wp:inline distT="0" distB="0" distL="0" distR="0" wp14:anchorId="77B9C1DD" wp14:editId="000DDB5C">
            <wp:extent cx="3055620" cy="1409700"/>
            <wp:effectExtent l="0" t="0" r="0" b="0"/>
            <wp:docPr id="1" name="Kép 1" descr="http://archiv.balatonalmadi.hu/files/6015/5005/4051/elektronikus-ugyintez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chiv.balatonalmadi.hu/files/6015/5005/4051/elektronikus-ugyintezes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5620" cy="1409700"/>
                    </a:xfrm>
                    <a:prstGeom prst="rect">
                      <a:avLst/>
                    </a:prstGeom>
                    <a:noFill/>
                    <a:ln>
                      <a:noFill/>
                    </a:ln>
                  </pic:spPr>
                </pic:pic>
              </a:graphicData>
            </a:graphic>
          </wp:inline>
        </w:drawing>
      </w:r>
    </w:p>
    <w:p w:rsidR="004C4B65" w:rsidRPr="004C4B65" w:rsidRDefault="004C4B65" w:rsidP="004C4B65">
      <w:pPr>
        <w:shd w:val="clear" w:color="auto" w:fill="FFFFFF"/>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Az azonosítást követően, az ügyintézés megkezdéséhez először válassza ki Önkormányzatunkat! (Az ügyintézési szolgáltatások köre településenként eltérhet.)</w:t>
      </w:r>
    </w:p>
    <w:p w:rsidR="004C4B65" w:rsidRPr="004C4B65" w:rsidRDefault="004C4B65" w:rsidP="004C4B65">
      <w:pPr>
        <w:shd w:val="clear" w:color="auto" w:fill="FFFFFF"/>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 xml:space="preserve">Sikeres regisztrációt, bejelentkezést követően, az Önkormányzat kereső menüpontban tudja kiválasztani az Önkormányzatot. Amennyiben korábban már regisztrált és megjelölt alapértelmezett önkormányzatot, akkor a baloldali menüvel azonnal az alapértelmezett önkormányzat kiválasztott szolgáltatására </w:t>
      </w:r>
      <w:proofErr w:type="gramStart"/>
      <w:r w:rsidRPr="004C4B65">
        <w:rPr>
          <w:rFonts w:ascii="PFBeauSansProRegular" w:eastAsia="Times New Roman" w:hAnsi="PFBeauSansProRegular" w:cs="Times New Roman"/>
          <w:color w:val="333333"/>
          <w:sz w:val="23"/>
          <w:szCs w:val="23"/>
          <w:bdr w:val="none" w:sz="0" w:space="0" w:color="auto" w:frame="1"/>
          <w:lang w:eastAsia="hu-HU"/>
        </w:rPr>
        <w:t>navigálhat</w:t>
      </w:r>
      <w:proofErr w:type="gramEnd"/>
      <w:r w:rsidRPr="004C4B65">
        <w:rPr>
          <w:rFonts w:ascii="PFBeauSansProRegular" w:eastAsia="Times New Roman" w:hAnsi="PFBeauSansProRegular" w:cs="Times New Roman"/>
          <w:color w:val="333333"/>
          <w:sz w:val="23"/>
          <w:szCs w:val="23"/>
          <w:bdr w:val="none" w:sz="0" w:space="0" w:color="auto" w:frame="1"/>
          <w:lang w:eastAsia="hu-HU"/>
        </w:rPr>
        <w:t xml:space="preserve"> el.</w:t>
      </w:r>
    </w:p>
    <w:p w:rsidR="004C4B65" w:rsidRPr="004C4B65" w:rsidRDefault="004C4B65" w:rsidP="004C4B65">
      <w:pPr>
        <w:shd w:val="clear" w:color="auto" w:fill="53ADA3"/>
        <w:spacing w:after="0" w:line="240" w:lineRule="auto"/>
        <w:jc w:val="center"/>
        <w:textAlignment w:val="baseline"/>
        <w:outlineLvl w:val="2"/>
        <w:rPr>
          <w:rFonts w:ascii="Lucida Sans Unicode" w:eastAsia="Times New Roman" w:hAnsi="Lucida Sans Unicode" w:cs="Lucida Sans Unicode"/>
          <w:color w:val="FFFFFF"/>
          <w:spacing w:val="-15"/>
          <w:sz w:val="27"/>
          <w:szCs w:val="27"/>
          <w:lang w:eastAsia="hu-HU"/>
        </w:rPr>
      </w:pPr>
      <w:r w:rsidRPr="004C4B65">
        <w:rPr>
          <w:rFonts w:ascii="Lucida Sans Unicode" w:eastAsia="Times New Roman" w:hAnsi="Lucida Sans Unicode" w:cs="Lucida Sans Unicode"/>
          <w:color w:val="FFFFFF"/>
          <w:spacing w:val="-15"/>
          <w:sz w:val="27"/>
          <w:szCs w:val="27"/>
          <w:bdr w:val="none" w:sz="0" w:space="0" w:color="auto" w:frame="1"/>
          <w:lang w:eastAsia="hu-HU"/>
        </w:rPr>
        <w:t>A balatonalmádi elektronikus űrlapok elérhetősége:</w:t>
      </w:r>
      <w:r w:rsidRPr="004C4B65">
        <w:rPr>
          <w:rFonts w:ascii="Lucida Sans Unicode" w:eastAsia="Times New Roman" w:hAnsi="Lucida Sans Unicode" w:cs="Lucida Sans Unicode"/>
          <w:color w:val="FFFFFF"/>
          <w:spacing w:val="-15"/>
          <w:sz w:val="27"/>
          <w:szCs w:val="27"/>
          <w:bdr w:val="none" w:sz="0" w:space="0" w:color="auto" w:frame="1"/>
          <w:lang w:eastAsia="hu-HU"/>
        </w:rPr>
        <w:br/>
      </w:r>
      <w:hyperlink r:id="rId9" w:history="1">
        <w:r w:rsidRPr="004C4B65">
          <w:rPr>
            <w:rFonts w:ascii="Lucida Sans Unicode" w:eastAsia="Times New Roman" w:hAnsi="Lucida Sans Unicode" w:cs="Lucida Sans Unicode"/>
            <w:color w:val="4E6E8C"/>
            <w:spacing w:val="-15"/>
            <w:sz w:val="27"/>
            <w:szCs w:val="27"/>
            <w:u w:val="single"/>
            <w:bdr w:val="none" w:sz="0" w:space="0" w:color="auto" w:frame="1"/>
            <w:lang w:eastAsia="hu-HU"/>
          </w:rPr>
          <w:t>https://ohp-20.asp.lgov.hu/ugyinditas</w:t>
        </w:r>
      </w:hyperlink>
    </w:p>
    <w:p w:rsidR="004C4B65" w:rsidRPr="004C4B65" w:rsidRDefault="004C4B65" w:rsidP="004C4B65">
      <w:pPr>
        <w:shd w:val="clear" w:color="auto" w:fill="FFFFFF"/>
        <w:spacing w:after="0" w:line="240" w:lineRule="auto"/>
        <w:jc w:val="center"/>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Részletes tájékoztatás a Portálról: </w:t>
      </w:r>
      <w:hyperlink r:id="rId10" w:history="1">
        <w:r w:rsidRPr="004C4B65">
          <w:rPr>
            <w:rFonts w:ascii="PFBeauSansProRegular" w:eastAsia="Times New Roman" w:hAnsi="PFBeauSansProRegular" w:cs="Times New Roman"/>
            <w:color w:val="4E6E8C"/>
            <w:sz w:val="23"/>
            <w:szCs w:val="23"/>
            <w:u w:val="single"/>
            <w:bdr w:val="none" w:sz="0" w:space="0" w:color="auto" w:frame="1"/>
            <w:lang w:eastAsia="hu-HU"/>
          </w:rPr>
          <w:t>https://ohp-20.asp.lgov.hu/tajekoztato</w:t>
        </w:r>
      </w:hyperlink>
    </w:p>
    <w:p w:rsidR="004C4B65" w:rsidRPr="004C4B65" w:rsidRDefault="004C4B65" w:rsidP="004C4B65">
      <w:pPr>
        <w:shd w:val="clear" w:color="auto" w:fill="FFFFFF"/>
        <w:spacing w:after="0" w:line="240" w:lineRule="auto"/>
        <w:jc w:val="center"/>
        <w:textAlignment w:val="baseline"/>
        <w:rPr>
          <w:rFonts w:ascii="PFBeauSansProRegular" w:eastAsia="Times New Roman" w:hAnsi="PFBeauSansProRegular" w:cs="Times New Roman"/>
          <w:color w:val="333333"/>
          <w:sz w:val="23"/>
          <w:szCs w:val="23"/>
          <w:lang w:eastAsia="hu-HU"/>
        </w:rPr>
      </w:pPr>
      <w:r w:rsidRPr="004C4B65">
        <w:rPr>
          <w:rFonts w:ascii="PFBeauSansProBold" w:eastAsia="Times New Roman" w:hAnsi="PFBeauSansProBold" w:cs="Times New Roman"/>
          <w:b/>
          <w:bCs/>
          <w:color w:val="333333"/>
          <w:sz w:val="23"/>
          <w:szCs w:val="23"/>
          <w:bdr w:val="none" w:sz="0" w:space="0" w:color="auto" w:frame="1"/>
          <w:lang w:eastAsia="hu-HU"/>
        </w:rPr>
        <w:t>A Portálon</w:t>
      </w:r>
    </w:p>
    <w:p w:rsidR="004C4B65" w:rsidRPr="004C4B65" w:rsidRDefault="004C4B65" w:rsidP="004C4B65">
      <w:pPr>
        <w:shd w:val="clear" w:color="auto" w:fill="53ADA3"/>
        <w:spacing w:after="0" w:line="240" w:lineRule="auto"/>
        <w:jc w:val="center"/>
        <w:textAlignment w:val="baseline"/>
        <w:outlineLvl w:val="2"/>
        <w:rPr>
          <w:rFonts w:ascii="Lucida Sans Unicode" w:eastAsia="Times New Roman" w:hAnsi="Lucida Sans Unicode" w:cs="Lucida Sans Unicode"/>
          <w:color w:val="FFFFFF"/>
          <w:spacing w:val="-15"/>
          <w:sz w:val="27"/>
          <w:szCs w:val="27"/>
          <w:lang w:eastAsia="hu-HU"/>
        </w:rPr>
      </w:pPr>
      <w:r w:rsidRPr="004C4B65">
        <w:rPr>
          <w:rFonts w:ascii="PFBeauSansProBold" w:eastAsia="Times New Roman" w:hAnsi="PFBeauSansProBold" w:cs="Lucida Sans Unicode"/>
          <w:b/>
          <w:bCs/>
          <w:color w:val="FFFFFF"/>
          <w:spacing w:val="-15"/>
          <w:sz w:val="27"/>
          <w:szCs w:val="27"/>
          <w:bdr w:val="none" w:sz="0" w:space="0" w:color="auto" w:frame="1"/>
          <w:lang w:eastAsia="hu-HU"/>
        </w:rPr>
        <w:t>Balatonalmádi Város Önkormányzatánál</w:t>
      </w:r>
    </w:p>
    <w:p w:rsidR="004C4B65" w:rsidRPr="004C4B65" w:rsidRDefault="004C4B65" w:rsidP="004C4B65">
      <w:pPr>
        <w:shd w:val="clear" w:color="auto" w:fill="53ADA3"/>
        <w:spacing w:after="0" w:line="240" w:lineRule="auto"/>
        <w:jc w:val="center"/>
        <w:textAlignment w:val="baseline"/>
        <w:outlineLvl w:val="2"/>
        <w:rPr>
          <w:rFonts w:ascii="Lucida Sans Unicode" w:eastAsia="Times New Roman" w:hAnsi="Lucida Sans Unicode" w:cs="Lucida Sans Unicode"/>
          <w:color w:val="FFFFFF"/>
          <w:spacing w:val="-15"/>
          <w:sz w:val="27"/>
          <w:szCs w:val="27"/>
          <w:lang w:eastAsia="hu-HU"/>
        </w:rPr>
      </w:pPr>
      <w:r w:rsidRPr="004C4B65">
        <w:rPr>
          <w:rFonts w:ascii="PFBeauSansProBold" w:eastAsia="Times New Roman" w:hAnsi="PFBeauSansProBold" w:cs="Lucida Sans Unicode"/>
          <w:b/>
          <w:bCs/>
          <w:color w:val="FFFFFF"/>
          <w:spacing w:val="-15"/>
          <w:sz w:val="27"/>
          <w:szCs w:val="27"/>
          <w:bdr w:val="none" w:sz="0" w:space="0" w:color="auto" w:frame="1"/>
          <w:lang w:eastAsia="hu-HU"/>
        </w:rPr>
        <w:t>elektronikusan indítható ügyek (</w:t>
      </w:r>
      <w:proofErr w:type="gramStart"/>
      <w:r w:rsidRPr="004C4B65">
        <w:rPr>
          <w:rFonts w:ascii="PFBeauSansProBold" w:eastAsia="Times New Roman" w:hAnsi="PFBeauSansProBold" w:cs="Lucida Sans Unicode"/>
          <w:b/>
          <w:bCs/>
          <w:color w:val="FFFFFF"/>
          <w:spacing w:val="-15"/>
          <w:sz w:val="27"/>
          <w:szCs w:val="27"/>
          <w:bdr w:val="none" w:sz="0" w:space="0" w:color="auto" w:frame="1"/>
          <w:lang w:eastAsia="hu-HU"/>
        </w:rPr>
        <w:t>publikált</w:t>
      </w:r>
      <w:proofErr w:type="gramEnd"/>
      <w:r w:rsidRPr="004C4B65">
        <w:rPr>
          <w:rFonts w:ascii="PFBeauSansProBold" w:eastAsia="Times New Roman" w:hAnsi="PFBeauSansProBold" w:cs="Lucida Sans Unicode"/>
          <w:b/>
          <w:bCs/>
          <w:color w:val="FFFFFF"/>
          <w:spacing w:val="-15"/>
          <w:sz w:val="27"/>
          <w:szCs w:val="27"/>
          <w:bdr w:val="none" w:sz="0" w:space="0" w:color="auto" w:frame="1"/>
          <w:lang w:eastAsia="hu-HU"/>
        </w:rPr>
        <w:t xml:space="preserve"> űrlapok):</w:t>
      </w:r>
    </w:p>
    <w:p w:rsidR="004C4B65" w:rsidRPr="004C4B65" w:rsidRDefault="004C4B65" w:rsidP="004C4B65">
      <w:pPr>
        <w:numPr>
          <w:ilvl w:val="0"/>
          <w:numId w:val="4"/>
        </w:numPr>
        <w:spacing w:after="0" w:line="240" w:lineRule="auto"/>
        <w:ind w:left="0"/>
        <w:jc w:val="both"/>
        <w:textAlignment w:val="baseline"/>
        <w:rPr>
          <w:rFonts w:ascii="PFBeauSansProRegular" w:eastAsia="Times New Roman" w:hAnsi="PFBeauSansProRegular" w:cs="Times New Roman"/>
          <w:color w:val="333333"/>
          <w:sz w:val="23"/>
          <w:szCs w:val="23"/>
          <w:lang w:eastAsia="hu-HU"/>
        </w:rPr>
      </w:pPr>
      <w:r w:rsidRPr="004C4B65">
        <w:rPr>
          <w:rFonts w:ascii="PFBeauSansProBold" w:eastAsia="Times New Roman" w:hAnsi="PFBeauSansProBold" w:cs="Times New Roman"/>
          <w:b/>
          <w:bCs/>
          <w:color w:val="333333"/>
          <w:sz w:val="23"/>
          <w:szCs w:val="23"/>
          <w:bdr w:val="none" w:sz="0" w:space="0" w:color="auto" w:frame="1"/>
          <w:lang w:eastAsia="hu-HU"/>
        </w:rPr>
        <w:t>Adóügy</w:t>
      </w:r>
    </w:p>
    <w:p w:rsidR="004C4B65" w:rsidRPr="004C4B65" w:rsidRDefault="004C4B65" w:rsidP="004C4B65">
      <w:pPr>
        <w:numPr>
          <w:ilvl w:val="0"/>
          <w:numId w:val="5"/>
        </w:numPr>
        <w:spacing w:after="0" w:line="240" w:lineRule="auto"/>
        <w:ind w:left="0"/>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Általános adónyomtatványok</w:t>
      </w:r>
    </w:p>
    <w:p w:rsidR="004C4B65" w:rsidRPr="004C4B65" w:rsidRDefault="004C4B65" w:rsidP="004C4B65">
      <w:pPr>
        <w:numPr>
          <w:ilvl w:val="1"/>
          <w:numId w:val="5"/>
        </w:numPr>
        <w:spacing w:after="0" w:line="240" w:lineRule="auto"/>
        <w:ind w:left="0"/>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Általános adóigazolás kérelem</w:t>
      </w:r>
    </w:p>
    <w:p w:rsidR="004C4B65" w:rsidRPr="004C4B65" w:rsidRDefault="004C4B65" w:rsidP="004C4B65">
      <w:pPr>
        <w:numPr>
          <w:ilvl w:val="1"/>
          <w:numId w:val="5"/>
        </w:numPr>
        <w:spacing w:after="0" w:line="240" w:lineRule="auto"/>
        <w:ind w:left="0"/>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Meghatalmazás önkormányzati adóügyekben</w:t>
      </w:r>
    </w:p>
    <w:p w:rsidR="004C4B65" w:rsidRPr="004C4B65" w:rsidRDefault="004C4B65" w:rsidP="004C4B65">
      <w:pPr>
        <w:numPr>
          <w:ilvl w:val="1"/>
          <w:numId w:val="5"/>
        </w:numPr>
        <w:spacing w:after="0" w:line="240" w:lineRule="auto"/>
        <w:ind w:left="0"/>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lastRenderedPageBreak/>
        <w:t>Túlfizetés átvezetési és visszatérítési kérelem</w:t>
      </w:r>
    </w:p>
    <w:p w:rsidR="004C4B65" w:rsidRPr="004C4B65" w:rsidRDefault="004C4B65" w:rsidP="004C4B65">
      <w:pPr>
        <w:numPr>
          <w:ilvl w:val="1"/>
          <w:numId w:val="5"/>
        </w:numPr>
        <w:spacing w:after="0" w:line="240" w:lineRule="auto"/>
        <w:ind w:left="0"/>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Kérelem költségmentesség engedélyezésének alapjául szolgáló körülmények igazolására</w:t>
      </w:r>
    </w:p>
    <w:p w:rsidR="004C4B65" w:rsidRPr="004C4B65" w:rsidRDefault="004C4B65" w:rsidP="004C4B65">
      <w:pPr>
        <w:numPr>
          <w:ilvl w:val="1"/>
          <w:numId w:val="5"/>
        </w:numPr>
        <w:spacing w:after="0" w:line="240" w:lineRule="auto"/>
        <w:ind w:left="0"/>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Méltányossági kérelem</w:t>
      </w:r>
    </w:p>
    <w:p w:rsidR="004C4B65" w:rsidRPr="004C4B65" w:rsidRDefault="004C4B65" w:rsidP="004C4B65">
      <w:pPr>
        <w:numPr>
          <w:ilvl w:val="1"/>
          <w:numId w:val="5"/>
        </w:numPr>
        <w:spacing w:after="0" w:line="240" w:lineRule="auto"/>
        <w:ind w:left="0"/>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Adó- és értékbizonyítvány kiállítási kérelem</w:t>
      </w:r>
    </w:p>
    <w:p w:rsidR="004C4B65" w:rsidRPr="004C4B65" w:rsidRDefault="004C4B65" w:rsidP="004C4B65">
      <w:pPr>
        <w:numPr>
          <w:ilvl w:val="1"/>
          <w:numId w:val="5"/>
        </w:numPr>
        <w:spacing w:after="0" w:line="240" w:lineRule="auto"/>
        <w:ind w:left="0"/>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Megkeresés köztartozás behajtására</w:t>
      </w:r>
    </w:p>
    <w:p w:rsidR="004C4B65" w:rsidRPr="004C4B65" w:rsidRDefault="004C4B65" w:rsidP="004C4B65">
      <w:pPr>
        <w:numPr>
          <w:ilvl w:val="1"/>
          <w:numId w:val="5"/>
        </w:numPr>
        <w:spacing w:after="0" w:line="240" w:lineRule="auto"/>
        <w:ind w:left="0"/>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Egyszerűsített részletfizetési kérelem</w:t>
      </w:r>
    </w:p>
    <w:p w:rsidR="004C4B65" w:rsidRPr="004C4B65" w:rsidRDefault="004C4B65" w:rsidP="004C4B65">
      <w:pPr>
        <w:numPr>
          <w:ilvl w:val="1"/>
          <w:numId w:val="5"/>
        </w:numPr>
        <w:spacing w:after="0" w:line="240" w:lineRule="auto"/>
        <w:ind w:left="0"/>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Bejelentkezés, változás-bejelentés</w:t>
      </w:r>
    </w:p>
    <w:p w:rsidR="004C4B65" w:rsidRPr="004C4B65" w:rsidRDefault="004C4B65" w:rsidP="004C4B65">
      <w:pPr>
        <w:numPr>
          <w:ilvl w:val="1"/>
          <w:numId w:val="5"/>
        </w:numPr>
        <w:spacing w:after="0" w:line="240" w:lineRule="auto"/>
        <w:ind w:left="0"/>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Nyilatkozat az adómentesség igénybevételéről</w:t>
      </w:r>
    </w:p>
    <w:p w:rsidR="004C4B65" w:rsidRPr="004C4B65" w:rsidRDefault="004C4B65" w:rsidP="004C4B65">
      <w:pPr>
        <w:numPr>
          <w:ilvl w:val="0"/>
          <w:numId w:val="5"/>
        </w:numPr>
        <w:spacing w:after="0" w:line="240" w:lineRule="auto"/>
        <w:ind w:left="0"/>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Építményadó</w:t>
      </w:r>
    </w:p>
    <w:p w:rsidR="004C4B65" w:rsidRPr="004C4B65" w:rsidRDefault="004C4B65" w:rsidP="004C4B65">
      <w:pPr>
        <w:numPr>
          <w:ilvl w:val="1"/>
          <w:numId w:val="5"/>
        </w:numPr>
        <w:spacing w:after="0" w:line="240" w:lineRule="auto"/>
        <w:ind w:left="0"/>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Adatbejelentés az épület, épületrész utáni építményadóról</w:t>
      </w:r>
    </w:p>
    <w:p w:rsidR="004C4B65" w:rsidRPr="004C4B65" w:rsidRDefault="004C4B65" w:rsidP="004C4B65">
      <w:pPr>
        <w:numPr>
          <w:ilvl w:val="0"/>
          <w:numId w:val="5"/>
        </w:numPr>
        <w:spacing w:after="0" w:line="240" w:lineRule="auto"/>
        <w:ind w:left="0"/>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Gépjárműadó</w:t>
      </w:r>
    </w:p>
    <w:p w:rsidR="004C4B65" w:rsidRPr="004C4B65" w:rsidRDefault="004C4B65" w:rsidP="004C4B65">
      <w:pPr>
        <w:numPr>
          <w:ilvl w:val="1"/>
          <w:numId w:val="5"/>
        </w:numPr>
        <w:spacing w:after="0" w:line="240" w:lineRule="auto"/>
        <w:ind w:left="0"/>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Adatbejelentés a gépjárműadóról</w:t>
      </w:r>
    </w:p>
    <w:p w:rsidR="004C4B65" w:rsidRPr="004C4B65" w:rsidRDefault="004C4B65" w:rsidP="004C4B65">
      <w:pPr>
        <w:numPr>
          <w:ilvl w:val="0"/>
          <w:numId w:val="5"/>
        </w:numPr>
        <w:spacing w:after="0" w:line="240" w:lineRule="auto"/>
        <w:ind w:left="0"/>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Idegenforgalmi adó</w:t>
      </w:r>
    </w:p>
    <w:p w:rsidR="004C4B65" w:rsidRPr="004C4B65" w:rsidRDefault="004C4B65" w:rsidP="004C4B65">
      <w:pPr>
        <w:numPr>
          <w:ilvl w:val="1"/>
          <w:numId w:val="5"/>
        </w:numPr>
        <w:spacing w:after="0" w:line="240" w:lineRule="auto"/>
        <w:ind w:left="0"/>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Adatbejelentés az idegenforgalmi adóról</w:t>
      </w:r>
    </w:p>
    <w:p w:rsidR="004C4B65" w:rsidRPr="004C4B65" w:rsidRDefault="004C4B65" w:rsidP="004C4B65">
      <w:pPr>
        <w:numPr>
          <w:ilvl w:val="0"/>
          <w:numId w:val="5"/>
        </w:numPr>
        <w:spacing w:after="0" w:line="240" w:lineRule="auto"/>
        <w:ind w:left="0"/>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Iparűzési adó</w:t>
      </w:r>
    </w:p>
    <w:p w:rsidR="004C4B65" w:rsidRPr="004C4B65" w:rsidRDefault="004C4B65" w:rsidP="004C4B65">
      <w:pPr>
        <w:numPr>
          <w:ilvl w:val="1"/>
          <w:numId w:val="5"/>
        </w:numPr>
        <w:spacing w:after="0" w:line="240" w:lineRule="auto"/>
        <w:ind w:left="0"/>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Helyi iparűzési adó bevallás, állandó jellegű iparűzési tevékenység, 2014. évre</w:t>
      </w:r>
    </w:p>
    <w:p w:rsidR="004C4B65" w:rsidRPr="004C4B65" w:rsidRDefault="004C4B65" w:rsidP="004C4B65">
      <w:pPr>
        <w:numPr>
          <w:ilvl w:val="1"/>
          <w:numId w:val="5"/>
        </w:numPr>
        <w:spacing w:after="0" w:line="240" w:lineRule="auto"/>
        <w:ind w:left="0"/>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Helyi iparűzési adó bevallás, állandó jellegű iparűzési tevékenység, 2015. évre</w:t>
      </w:r>
    </w:p>
    <w:p w:rsidR="004C4B65" w:rsidRPr="004C4B65" w:rsidRDefault="004C4B65" w:rsidP="004C4B65">
      <w:pPr>
        <w:numPr>
          <w:ilvl w:val="1"/>
          <w:numId w:val="5"/>
        </w:numPr>
        <w:spacing w:after="0" w:line="240" w:lineRule="auto"/>
        <w:ind w:left="0"/>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Helyi iparűzési adó bevallás, állandó jellegű iparűzési tevékenység, 2016. évre</w:t>
      </w:r>
    </w:p>
    <w:p w:rsidR="004C4B65" w:rsidRPr="004C4B65" w:rsidRDefault="004C4B65" w:rsidP="004C4B65">
      <w:pPr>
        <w:numPr>
          <w:ilvl w:val="1"/>
          <w:numId w:val="5"/>
        </w:numPr>
        <w:spacing w:after="0" w:line="240" w:lineRule="auto"/>
        <w:ind w:left="0"/>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Helyi iparűzési adó bevallás, állandó jellegű iparűzési tevékenység, 2017. évre</w:t>
      </w:r>
    </w:p>
    <w:p w:rsidR="004C4B65" w:rsidRPr="004C4B65" w:rsidRDefault="004C4B65" w:rsidP="004C4B65">
      <w:pPr>
        <w:numPr>
          <w:ilvl w:val="1"/>
          <w:numId w:val="5"/>
        </w:numPr>
        <w:spacing w:after="0" w:line="240" w:lineRule="auto"/>
        <w:ind w:left="0"/>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Helyi iparűzési adó bevallás, állandó jellegű iparűzési tevékenység, 2018. évre</w:t>
      </w:r>
    </w:p>
    <w:p w:rsidR="004C4B65" w:rsidRPr="004C4B65" w:rsidRDefault="004C4B65" w:rsidP="004C4B65">
      <w:pPr>
        <w:numPr>
          <w:ilvl w:val="1"/>
          <w:numId w:val="5"/>
        </w:numPr>
        <w:spacing w:after="0" w:line="240" w:lineRule="auto"/>
        <w:ind w:left="0"/>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Helyi iparűzési adóelőleg-kiegészítés bevallás</w:t>
      </w:r>
    </w:p>
    <w:p w:rsidR="004C4B65" w:rsidRPr="004C4B65" w:rsidRDefault="004C4B65" w:rsidP="004C4B65">
      <w:pPr>
        <w:numPr>
          <w:ilvl w:val="1"/>
          <w:numId w:val="5"/>
        </w:numPr>
        <w:spacing w:after="0" w:line="240" w:lineRule="auto"/>
        <w:ind w:left="0"/>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Helyi iparűzési adó bevallás, ideiglenes jellegű iparűzési tevékenység</w:t>
      </w:r>
    </w:p>
    <w:p w:rsidR="004C4B65" w:rsidRPr="004C4B65" w:rsidRDefault="004C4B65" w:rsidP="004C4B65">
      <w:pPr>
        <w:numPr>
          <w:ilvl w:val="0"/>
          <w:numId w:val="5"/>
        </w:numPr>
        <w:spacing w:after="0" w:line="240" w:lineRule="auto"/>
        <w:ind w:left="0"/>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Jövedéki adó (magánfőzött párlat)</w:t>
      </w:r>
    </w:p>
    <w:p w:rsidR="004C4B65" w:rsidRPr="004C4B65" w:rsidRDefault="004C4B65" w:rsidP="004C4B65">
      <w:pPr>
        <w:numPr>
          <w:ilvl w:val="1"/>
          <w:numId w:val="5"/>
        </w:numPr>
        <w:spacing w:after="0" w:line="240" w:lineRule="auto"/>
        <w:ind w:left="0"/>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Bejelentés desztillálóberendezés tulajdonjogáról, tulajdonjogának megszerzésérő</w:t>
      </w:r>
    </w:p>
    <w:p w:rsidR="004C4B65" w:rsidRPr="004C4B65" w:rsidRDefault="004C4B65" w:rsidP="004C4B65">
      <w:pPr>
        <w:numPr>
          <w:ilvl w:val="1"/>
          <w:numId w:val="5"/>
        </w:numPr>
        <w:spacing w:after="0" w:line="240" w:lineRule="auto"/>
        <w:ind w:left="0"/>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Bevallás előállított magánfőzött párlat után</w:t>
      </w:r>
    </w:p>
    <w:p w:rsidR="004C4B65" w:rsidRPr="004C4B65" w:rsidRDefault="004C4B65" w:rsidP="004C4B65">
      <w:pPr>
        <w:numPr>
          <w:ilvl w:val="0"/>
          <w:numId w:val="5"/>
        </w:numPr>
        <w:spacing w:after="0" w:line="240" w:lineRule="auto"/>
        <w:ind w:left="0"/>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Talajterhelési díj</w:t>
      </w:r>
    </w:p>
    <w:p w:rsidR="004C4B65" w:rsidRPr="004C4B65" w:rsidRDefault="004C4B65" w:rsidP="004C4B65">
      <w:pPr>
        <w:numPr>
          <w:ilvl w:val="1"/>
          <w:numId w:val="5"/>
        </w:numPr>
        <w:spacing w:after="0" w:line="240" w:lineRule="auto"/>
        <w:ind w:left="0"/>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Talajterhelési díj bevallás</w:t>
      </w:r>
    </w:p>
    <w:p w:rsidR="004C4B65" w:rsidRPr="004C4B65" w:rsidRDefault="004C4B65" w:rsidP="004C4B65">
      <w:pPr>
        <w:numPr>
          <w:ilvl w:val="0"/>
          <w:numId w:val="5"/>
        </w:numPr>
        <w:spacing w:after="0" w:line="240" w:lineRule="auto"/>
        <w:ind w:left="0"/>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Telekadó</w:t>
      </w:r>
    </w:p>
    <w:p w:rsidR="004C4B65" w:rsidRPr="004C4B65" w:rsidRDefault="004C4B65" w:rsidP="004C4B65">
      <w:pPr>
        <w:numPr>
          <w:ilvl w:val="1"/>
          <w:numId w:val="5"/>
        </w:numPr>
        <w:spacing w:after="0" w:line="240" w:lineRule="auto"/>
        <w:ind w:left="0"/>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Adatbejelentés a telekadóról</w:t>
      </w:r>
    </w:p>
    <w:tbl>
      <w:tblPr>
        <w:tblW w:w="10428" w:type="dxa"/>
        <w:shd w:val="clear" w:color="auto" w:fill="FFFFFF"/>
        <w:tblCellMar>
          <w:left w:w="0" w:type="dxa"/>
          <w:right w:w="0" w:type="dxa"/>
        </w:tblCellMar>
        <w:tblLook w:val="04A0" w:firstRow="1" w:lastRow="0" w:firstColumn="1" w:lastColumn="0" w:noHBand="0" w:noVBand="1"/>
      </w:tblPr>
      <w:tblGrid>
        <w:gridCol w:w="3800"/>
        <w:gridCol w:w="6628"/>
      </w:tblGrid>
      <w:tr w:rsidR="004C4B65" w:rsidRPr="004C4B65" w:rsidTr="004C4B65">
        <w:tc>
          <w:tcPr>
            <w:tcW w:w="0" w:type="auto"/>
            <w:gridSpan w:val="2"/>
            <w:tcBorders>
              <w:top w:val="nil"/>
              <w:left w:val="nil"/>
              <w:bottom w:val="nil"/>
              <w:right w:val="nil"/>
            </w:tcBorders>
            <w:shd w:val="clear" w:color="auto" w:fill="auto"/>
            <w:tcMar>
              <w:top w:w="60" w:type="dxa"/>
              <w:left w:w="75" w:type="dxa"/>
              <w:bottom w:w="60" w:type="dxa"/>
              <w:right w:w="150" w:type="dxa"/>
            </w:tcMar>
            <w:vAlign w:val="bottom"/>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PFBeauSansProBold" w:eastAsia="Times New Roman" w:hAnsi="PFBeauSansProBold" w:cs="Times New Roman"/>
                <w:b/>
                <w:bCs/>
                <w:color w:val="000000"/>
                <w:sz w:val="24"/>
                <w:szCs w:val="24"/>
                <w:bdr w:val="none" w:sz="0" w:space="0" w:color="auto" w:frame="1"/>
                <w:lang w:eastAsia="hu-HU"/>
              </w:rPr>
              <w:t>Adóügyekkel Kapcsolatos Számlaszámok</w:t>
            </w:r>
          </w:p>
        </w:tc>
      </w:tr>
      <w:tr w:rsidR="004C4B65" w:rsidRPr="004C4B65" w:rsidTr="004C4B65">
        <w:tc>
          <w:tcPr>
            <w:tcW w:w="0" w:type="auto"/>
            <w:tcBorders>
              <w:top w:val="nil"/>
              <w:left w:val="nil"/>
              <w:bottom w:val="nil"/>
              <w:right w:val="nil"/>
            </w:tcBorders>
            <w:shd w:val="clear" w:color="auto" w:fill="auto"/>
            <w:tcMar>
              <w:top w:w="60" w:type="dxa"/>
              <w:left w:w="75" w:type="dxa"/>
              <w:bottom w:w="60" w:type="dxa"/>
              <w:right w:w="150" w:type="dxa"/>
            </w:tcMar>
            <w:vAlign w:val="bottom"/>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Times New Roman" w:eastAsia="Times New Roman" w:hAnsi="Times New Roman" w:cs="Times New Roman"/>
                <w:color w:val="000000"/>
                <w:sz w:val="27"/>
                <w:szCs w:val="27"/>
                <w:bdr w:val="none" w:sz="0" w:space="0" w:color="auto" w:frame="1"/>
                <w:lang w:eastAsia="hu-HU"/>
              </w:rPr>
              <w:t>11748083-15430290-02440000</w:t>
            </w:r>
          </w:p>
        </w:tc>
        <w:tc>
          <w:tcPr>
            <w:tcW w:w="0" w:type="auto"/>
            <w:tcBorders>
              <w:top w:val="nil"/>
              <w:left w:val="nil"/>
              <w:bottom w:val="nil"/>
              <w:right w:val="nil"/>
            </w:tcBorders>
            <w:shd w:val="clear" w:color="auto" w:fill="auto"/>
            <w:tcMar>
              <w:top w:w="60" w:type="dxa"/>
              <w:left w:w="75" w:type="dxa"/>
              <w:bottom w:w="60" w:type="dxa"/>
              <w:right w:w="150" w:type="dxa"/>
            </w:tcMar>
            <w:vAlign w:val="bottom"/>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Times New Roman" w:eastAsia="Times New Roman" w:hAnsi="Times New Roman" w:cs="Times New Roman"/>
                <w:color w:val="000000"/>
                <w:sz w:val="27"/>
                <w:szCs w:val="27"/>
                <w:bdr w:val="none" w:sz="0" w:space="0" w:color="auto" w:frame="1"/>
                <w:lang w:eastAsia="hu-HU"/>
              </w:rPr>
              <w:t>Építményadó beszedési számla</w:t>
            </w:r>
          </w:p>
        </w:tc>
      </w:tr>
      <w:tr w:rsidR="004C4B65" w:rsidRPr="004C4B65" w:rsidTr="004C4B65">
        <w:tc>
          <w:tcPr>
            <w:tcW w:w="0" w:type="auto"/>
            <w:tcBorders>
              <w:top w:val="nil"/>
              <w:left w:val="nil"/>
              <w:bottom w:val="nil"/>
              <w:right w:val="nil"/>
            </w:tcBorders>
            <w:shd w:val="clear" w:color="auto" w:fill="auto"/>
            <w:tcMar>
              <w:top w:w="60" w:type="dxa"/>
              <w:left w:w="75" w:type="dxa"/>
              <w:bottom w:w="60" w:type="dxa"/>
              <w:right w:w="150" w:type="dxa"/>
            </w:tcMar>
            <w:vAlign w:val="bottom"/>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Times New Roman" w:eastAsia="Times New Roman" w:hAnsi="Times New Roman" w:cs="Times New Roman"/>
                <w:color w:val="000000"/>
                <w:sz w:val="27"/>
                <w:szCs w:val="27"/>
                <w:bdr w:val="none" w:sz="0" w:space="0" w:color="auto" w:frame="1"/>
                <w:lang w:eastAsia="hu-HU"/>
              </w:rPr>
              <w:t>11748083-15430290-02510000</w:t>
            </w:r>
          </w:p>
        </w:tc>
        <w:tc>
          <w:tcPr>
            <w:tcW w:w="0" w:type="auto"/>
            <w:tcBorders>
              <w:top w:val="nil"/>
              <w:left w:val="nil"/>
              <w:bottom w:val="nil"/>
              <w:right w:val="nil"/>
            </w:tcBorders>
            <w:shd w:val="clear" w:color="auto" w:fill="auto"/>
            <w:tcMar>
              <w:top w:w="60" w:type="dxa"/>
              <w:left w:w="75" w:type="dxa"/>
              <w:bottom w:w="60" w:type="dxa"/>
              <w:right w:w="150" w:type="dxa"/>
            </w:tcMar>
            <w:vAlign w:val="bottom"/>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Times New Roman" w:eastAsia="Times New Roman" w:hAnsi="Times New Roman" w:cs="Times New Roman"/>
                <w:color w:val="000000"/>
                <w:sz w:val="27"/>
                <w:szCs w:val="27"/>
                <w:bdr w:val="none" w:sz="0" w:space="0" w:color="auto" w:frame="1"/>
                <w:lang w:eastAsia="hu-HU"/>
              </w:rPr>
              <w:t>Telekadó beszedési számla</w:t>
            </w:r>
          </w:p>
        </w:tc>
      </w:tr>
      <w:tr w:rsidR="004C4B65" w:rsidRPr="004C4B65" w:rsidTr="004C4B65">
        <w:tc>
          <w:tcPr>
            <w:tcW w:w="0" w:type="auto"/>
            <w:tcBorders>
              <w:top w:val="nil"/>
              <w:left w:val="nil"/>
              <w:bottom w:val="nil"/>
              <w:right w:val="nil"/>
            </w:tcBorders>
            <w:shd w:val="clear" w:color="auto" w:fill="auto"/>
            <w:tcMar>
              <w:top w:w="60" w:type="dxa"/>
              <w:left w:w="75" w:type="dxa"/>
              <w:bottom w:w="60" w:type="dxa"/>
              <w:right w:w="150" w:type="dxa"/>
            </w:tcMar>
            <w:vAlign w:val="bottom"/>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Times New Roman" w:eastAsia="Times New Roman" w:hAnsi="Times New Roman" w:cs="Times New Roman"/>
                <w:color w:val="000000"/>
                <w:sz w:val="27"/>
                <w:szCs w:val="27"/>
                <w:bdr w:val="none" w:sz="0" w:space="0" w:color="auto" w:frame="1"/>
                <w:lang w:eastAsia="hu-HU"/>
              </w:rPr>
              <w:t>11748083-15430290-03090000</w:t>
            </w:r>
          </w:p>
        </w:tc>
        <w:tc>
          <w:tcPr>
            <w:tcW w:w="0" w:type="auto"/>
            <w:tcBorders>
              <w:top w:val="nil"/>
              <w:left w:val="nil"/>
              <w:bottom w:val="nil"/>
              <w:right w:val="nil"/>
            </w:tcBorders>
            <w:shd w:val="clear" w:color="auto" w:fill="auto"/>
            <w:tcMar>
              <w:top w:w="60" w:type="dxa"/>
              <w:left w:w="75" w:type="dxa"/>
              <w:bottom w:w="60" w:type="dxa"/>
              <w:right w:w="150" w:type="dxa"/>
            </w:tcMar>
            <w:vAlign w:val="bottom"/>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Times New Roman" w:eastAsia="Times New Roman" w:hAnsi="Times New Roman" w:cs="Times New Roman"/>
                <w:color w:val="000000"/>
                <w:sz w:val="27"/>
                <w:szCs w:val="27"/>
                <w:bdr w:val="none" w:sz="0" w:space="0" w:color="auto" w:frame="1"/>
                <w:lang w:eastAsia="hu-HU"/>
              </w:rPr>
              <w:t>Idegenforgalmi beszedési számla</w:t>
            </w:r>
          </w:p>
        </w:tc>
      </w:tr>
      <w:tr w:rsidR="004C4B65" w:rsidRPr="004C4B65" w:rsidTr="004C4B65">
        <w:tc>
          <w:tcPr>
            <w:tcW w:w="0" w:type="auto"/>
            <w:tcBorders>
              <w:top w:val="nil"/>
              <w:left w:val="nil"/>
              <w:bottom w:val="nil"/>
              <w:right w:val="nil"/>
            </w:tcBorders>
            <w:shd w:val="clear" w:color="auto" w:fill="auto"/>
            <w:tcMar>
              <w:top w:w="60" w:type="dxa"/>
              <w:left w:w="75" w:type="dxa"/>
              <w:bottom w:w="60" w:type="dxa"/>
              <w:right w:w="150" w:type="dxa"/>
            </w:tcMar>
            <w:vAlign w:val="bottom"/>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Times New Roman" w:eastAsia="Times New Roman" w:hAnsi="Times New Roman" w:cs="Times New Roman"/>
                <w:color w:val="000000"/>
                <w:sz w:val="27"/>
                <w:szCs w:val="27"/>
                <w:bdr w:val="none" w:sz="0" w:space="0" w:color="auto" w:frame="1"/>
                <w:lang w:eastAsia="hu-HU"/>
              </w:rPr>
              <w:t>11748083-15430290-03540000</w:t>
            </w:r>
          </w:p>
        </w:tc>
        <w:tc>
          <w:tcPr>
            <w:tcW w:w="0" w:type="auto"/>
            <w:tcBorders>
              <w:top w:val="nil"/>
              <w:left w:val="nil"/>
              <w:bottom w:val="nil"/>
              <w:right w:val="nil"/>
            </w:tcBorders>
            <w:shd w:val="clear" w:color="auto" w:fill="auto"/>
            <w:tcMar>
              <w:top w:w="60" w:type="dxa"/>
              <w:left w:w="75" w:type="dxa"/>
              <w:bottom w:w="60" w:type="dxa"/>
              <w:right w:w="150" w:type="dxa"/>
            </w:tcMar>
            <w:vAlign w:val="bottom"/>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Times New Roman" w:eastAsia="Times New Roman" w:hAnsi="Times New Roman" w:cs="Times New Roman"/>
                <w:color w:val="000000"/>
                <w:sz w:val="27"/>
                <w:szCs w:val="27"/>
                <w:bdr w:val="none" w:sz="0" w:space="0" w:color="auto" w:frame="1"/>
                <w:lang w:eastAsia="hu-HU"/>
              </w:rPr>
              <w:t>Helyi iparűzési adó beszedési számla</w:t>
            </w:r>
          </w:p>
        </w:tc>
      </w:tr>
      <w:tr w:rsidR="004C4B65" w:rsidRPr="004C4B65" w:rsidTr="004C4B65">
        <w:tc>
          <w:tcPr>
            <w:tcW w:w="0" w:type="auto"/>
            <w:tcBorders>
              <w:top w:val="nil"/>
              <w:left w:val="nil"/>
              <w:bottom w:val="nil"/>
              <w:right w:val="nil"/>
            </w:tcBorders>
            <w:shd w:val="clear" w:color="auto" w:fill="auto"/>
            <w:tcMar>
              <w:top w:w="60" w:type="dxa"/>
              <w:left w:w="75" w:type="dxa"/>
              <w:bottom w:w="60" w:type="dxa"/>
              <w:right w:w="150" w:type="dxa"/>
            </w:tcMar>
            <w:vAlign w:val="bottom"/>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Times New Roman" w:eastAsia="Times New Roman" w:hAnsi="Times New Roman" w:cs="Times New Roman"/>
                <w:color w:val="000000"/>
                <w:sz w:val="27"/>
                <w:szCs w:val="27"/>
                <w:bdr w:val="none" w:sz="0" w:space="0" w:color="auto" w:frame="1"/>
                <w:lang w:eastAsia="hu-HU"/>
              </w:rPr>
              <w:t>11748083-15430290-08970000</w:t>
            </w:r>
          </w:p>
        </w:tc>
        <w:tc>
          <w:tcPr>
            <w:tcW w:w="0" w:type="auto"/>
            <w:tcBorders>
              <w:top w:val="nil"/>
              <w:left w:val="nil"/>
              <w:bottom w:val="nil"/>
              <w:right w:val="nil"/>
            </w:tcBorders>
            <w:shd w:val="clear" w:color="auto" w:fill="auto"/>
            <w:tcMar>
              <w:top w:w="60" w:type="dxa"/>
              <w:left w:w="75" w:type="dxa"/>
              <w:bottom w:w="60" w:type="dxa"/>
              <w:right w:w="150" w:type="dxa"/>
            </w:tcMar>
            <w:vAlign w:val="bottom"/>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Times New Roman" w:eastAsia="Times New Roman" w:hAnsi="Times New Roman" w:cs="Times New Roman"/>
                <w:color w:val="000000"/>
                <w:sz w:val="27"/>
                <w:szCs w:val="27"/>
                <w:bdr w:val="none" w:sz="0" w:space="0" w:color="auto" w:frame="1"/>
                <w:lang w:eastAsia="hu-HU"/>
              </w:rPr>
              <w:t>Gépjárműadó beszedési számla</w:t>
            </w:r>
          </w:p>
        </w:tc>
      </w:tr>
      <w:tr w:rsidR="004C4B65" w:rsidRPr="004C4B65" w:rsidTr="004C4B65">
        <w:tc>
          <w:tcPr>
            <w:tcW w:w="0" w:type="auto"/>
            <w:tcBorders>
              <w:top w:val="nil"/>
              <w:left w:val="nil"/>
              <w:bottom w:val="nil"/>
              <w:right w:val="nil"/>
            </w:tcBorders>
            <w:shd w:val="clear" w:color="auto" w:fill="auto"/>
            <w:tcMar>
              <w:top w:w="60" w:type="dxa"/>
              <w:left w:w="75" w:type="dxa"/>
              <w:bottom w:w="60" w:type="dxa"/>
              <w:right w:w="150" w:type="dxa"/>
            </w:tcMar>
            <w:vAlign w:val="bottom"/>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Times New Roman" w:eastAsia="Times New Roman" w:hAnsi="Times New Roman" w:cs="Times New Roman"/>
                <w:color w:val="000000"/>
                <w:sz w:val="27"/>
                <w:szCs w:val="27"/>
                <w:bdr w:val="none" w:sz="0" w:space="0" w:color="auto" w:frame="1"/>
                <w:lang w:eastAsia="hu-HU"/>
              </w:rPr>
              <w:t>11748083-15430290-03920000</w:t>
            </w:r>
          </w:p>
        </w:tc>
        <w:tc>
          <w:tcPr>
            <w:tcW w:w="0" w:type="auto"/>
            <w:tcBorders>
              <w:top w:val="nil"/>
              <w:left w:val="nil"/>
              <w:bottom w:val="nil"/>
              <w:right w:val="nil"/>
            </w:tcBorders>
            <w:shd w:val="clear" w:color="auto" w:fill="auto"/>
            <w:tcMar>
              <w:top w:w="60" w:type="dxa"/>
              <w:left w:w="75" w:type="dxa"/>
              <w:bottom w:w="60" w:type="dxa"/>
              <w:right w:w="150" w:type="dxa"/>
            </w:tcMar>
            <w:vAlign w:val="bottom"/>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Times New Roman" w:eastAsia="Times New Roman" w:hAnsi="Times New Roman" w:cs="Times New Roman"/>
                <w:color w:val="000000"/>
                <w:sz w:val="27"/>
                <w:szCs w:val="27"/>
                <w:bdr w:val="none" w:sz="0" w:space="0" w:color="auto" w:frame="1"/>
                <w:lang w:eastAsia="hu-HU"/>
              </w:rPr>
              <w:t>Talajterhelési díj beszedési számla</w:t>
            </w:r>
          </w:p>
        </w:tc>
      </w:tr>
      <w:tr w:rsidR="004C4B65" w:rsidRPr="004C4B65" w:rsidTr="004C4B65">
        <w:tc>
          <w:tcPr>
            <w:tcW w:w="0" w:type="auto"/>
            <w:tcBorders>
              <w:top w:val="nil"/>
              <w:left w:val="nil"/>
              <w:bottom w:val="nil"/>
              <w:right w:val="nil"/>
            </w:tcBorders>
            <w:shd w:val="clear" w:color="auto" w:fill="auto"/>
            <w:tcMar>
              <w:top w:w="60" w:type="dxa"/>
              <w:left w:w="75" w:type="dxa"/>
              <w:bottom w:w="60" w:type="dxa"/>
              <w:right w:w="150" w:type="dxa"/>
            </w:tcMar>
            <w:vAlign w:val="bottom"/>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Times New Roman" w:eastAsia="Times New Roman" w:hAnsi="Times New Roman" w:cs="Times New Roman"/>
                <w:color w:val="000000"/>
                <w:sz w:val="27"/>
                <w:szCs w:val="27"/>
                <w:bdr w:val="none" w:sz="0" w:space="0" w:color="auto" w:frame="1"/>
                <w:lang w:eastAsia="hu-HU"/>
              </w:rPr>
              <w:t>11748083-15430290-03780000</w:t>
            </w:r>
          </w:p>
        </w:tc>
        <w:tc>
          <w:tcPr>
            <w:tcW w:w="0" w:type="auto"/>
            <w:tcBorders>
              <w:top w:val="nil"/>
              <w:left w:val="nil"/>
              <w:bottom w:val="nil"/>
              <w:right w:val="nil"/>
            </w:tcBorders>
            <w:shd w:val="clear" w:color="auto" w:fill="auto"/>
            <w:tcMar>
              <w:top w:w="60" w:type="dxa"/>
              <w:left w:w="75" w:type="dxa"/>
              <w:bottom w:w="60" w:type="dxa"/>
              <w:right w:w="150" w:type="dxa"/>
            </w:tcMar>
            <w:vAlign w:val="bottom"/>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Times New Roman" w:eastAsia="Times New Roman" w:hAnsi="Times New Roman" w:cs="Times New Roman"/>
                <w:color w:val="000000"/>
                <w:sz w:val="27"/>
                <w:szCs w:val="27"/>
                <w:bdr w:val="none" w:sz="0" w:space="0" w:color="auto" w:frame="1"/>
                <w:lang w:eastAsia="hu-HU"/>
              </w:rPr>
              <w:t>Késedelmi pótlék beszedési számla</w:t>
            </w:r>
          </w:p>
        </w:tc>
      </w:tr>
      <w:tr w:rsidR="004C4B65" w:rsidRPr="004C4B65" w:rsidTr="004C4B65">
        <w:tc>
          <w:tcPr>
            <w:tcW w:w="0" w:type="auto"/>
            <w:tcBorders>
              <w:top w:val="nil"/>
              <w:left w:val="nil"/>
              <w:bottom w:val="nil"/>
              <w:right w:val="nil"/>
            </w:tcBorders>
            <w:shd w:val="clear" w:color="auto" w:fill="auto"/>
            <w:tcMar>
              <w:top w:w="60" w:type="dxa"/>
              <w:left w:w="75" w:type="dxa"/>
              <w:bottom w:w="60" w:type="dxa"/>
              <w:right w:w="150" w:type="dxa"/>
            </w:tcMar>
            <w:vAlign w:val="bottom"/>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Times New Roman" w:eastAsia="Times New Roman" w:hAnsi="Times New Roman" w:cs="Times New Roman"/>
                <w:color w:val="000000"/>
                <w:sz w:val="27"/>
                <w:szCs w:val="27"/>
                <w:bdr w:val="none" w:sz="0" w:space="0" w:color="auto" w:frame="1"/>
                <w:lang w:eastAsia="hu-HU"/>
              </w:rPr>
              <w:t>11748083-15430290-03610000</w:t>
            </w:r>
          </w:p>
        </w:tc>
        <w:tc>
          <w:tcPr>
            <w:tcW w:w="0" w:type="auto"/>
            <w:tcBorders>
              <w:top w:val="nil"/>
              <w:left w:val="nil"/>
              <w:bottom w:val="nil"/>
              <w:right w:val="nil"/>
            </w:tcBorders>
            <w:shd w:val="clear" w:color="auto" w:fill="auto"/>
            <w:tcMar>
              <w:top w:w="60" w:type="dxa"/>
              <w:left w:w="75" w:type="dxa"/>
              <w:bottom w:w="60" w:type="dxa"/>
              <w:right w:w="150" w:type="dxa"/>
            </w:tcMar>
            <w:vAlign w:val="bottom"/>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Times New Roman" w:eastAsia="Times New Roman" w:hAnsi="Times New Roman" w:cs="Times New Roman"/>
                <w:color w:val="000000"/>
                <w:sz w:val="27"/>
                <w:szCs w:val="27"/>
                <w:bdr w:val="none" w:sz="0" w:space="0" w:color="auto" w:frame="1"/>
                <w:lang w:eastAsia="hu-HU"/>
              </w:rPr>
              <w:t>Bírság beszedési számla</w:t>
            </w:r>
          </w:p>
        </w:tc>
      </w:tr>
      <w:tr w:rsidR="004C4B65" w:rsidRPr="004C4B65" w:rsidTr="004C4B65">
        <w:tc>
          <w:tcPr>
            <w:tcW w:w="0" w:type="auto"/>
            <w:tcBorders>
              <w:top w:val="nil"/>
              <w:left w:val="nil"/>
              <w:bottom w:val="nil"/>
              <w:right w:val="nil"/>
            </w:tcBorders>
            <w:shd w:val="clear" w:color="auto" w:fill="auto"/>
            <w:tcMar>
              <w:top w:w="60" w:type="dxa"/>
              <w:left w:w="75" w:type="dxa"/>
              <w:bottom w:w="60" w:type="dxa"/>
              <w:right w:w="150" w:type="dxa"/>
            </w:tcMar>
            <w:vAlign w:val="bottom"/>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Times New Roman" w:eastAsia="Times New Roman" w:hAnsi="Times New Roman" w:cs="Times New Roman"/>
                <w:color w:val="000000"/>
                <w:sz w:val="27"/>
                <w:szCs w:val="27"/>
                <w:bdr w:val="none" w:sz="0" w:space="0" w:color="auto" w:frame="1"/>
                <w:lang w:eastAsia="hu-HU"/>
              </w:rPr>
              <w:t>11748083-15430290-08800000</w:t>
            </w:r>
          </w:p>
        </w:tc>
        <w:tc>
          <w:tcPr>
            <w:tcW w:w="0" w:type="auto"/>
            <w:tcBorders>
              <w:top w:val="nil"/>
              <w:left w:val="nil"/>
              <w:bottom w:val="nil"/>
              <w:right w:val="nil"/>
            </w:tcBorders>
            <w:shd w:val="clear" w:color="auto" w:fill="auto"/>
            <w:tcMar>
              <w:top w:w="60" w:type="dxa"/>
              <w:left w:w="75" w:type="dxa"/>
              <w:bottom w:w="60" w:type="dxa"/>
              <w:right w:w="150" w:type="dxa"/>
            </w:tcMar>
            <w:vAlign w:val="bottom"/>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Times New Roman" w:eastAsia="Times New Roman" w:hAnsi="Times New Roman" w:cs="Times New Roman"/>
                <w:color w:val="000000"/>
                <w:sz w:val="27"/>
                <w:szCs w:val="27"/>
                <w:bdr w:val="none" w:sz="0" w:space="0" w:color="auto" w:frame="1"/>
                <w:lang w:eastAsia="hu-HU"/>
              </w:rPr>
              <w:t>Egyéb bevételek beszedési számla</w:t>
            </w:r>
          </w:p>
        </w:tc>
      </w:tr>
      <w:tr w:rsidR="004C4B65" w:rsidRPr="004C4B65" w:rsidTr="004C4B65">
        <w:tc>
          <w:tcPr>
            <w:tcW w:w="0" w:type="auto"/>
            <w:tcBorders>
              <w:top w:val="nil"/>
              <w:left w:val="nil"/>
              <w:bottom w:val="nil"/>
              <w:right w:val="nil"/>
            </w:tcBorders>
            <w:shd w:val="clear" w:color="auto" w:fill="auto"/>
            <w:tcMar>
              <w:top w:w="60" w:type="dxa"/>
              <w:left w:w="75" w:type="dxa"/>
              <w:bottom w:w="60" w:type="dxa"/>
              <w:right w:w="150" w:type="dxa"/>
            </w:tcMar>
            <w:vAlign w:val="bottom"/>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Times New Roman" w:eastAsia="Times New Roman" w:hAnsi="Times New Roman" w:cs="Times New Roman"/>
                <w:color w:val="000000"/>
                <w:sz w:val="27"/>
                <w:szCs w:val="27"/>
                <w:bdr w:val="none" w:sz="0" w:space="0" w:color="auto" w:frame="1"/>
                <w:lang w:eastAsia="hu-HU"/>
              </w:rPr>
              <w:t>11748083-15430290-04400000</w:t>
            </w:r>
          </w:p>
        </w:tc>
        <w:tc>
          <w:tcPr>
            <w:tcW w:w="0" w:type="auto"/>
            <w:tcBorders>
              <w:top w:val="nil"/>
              <w:left w:val="nil"/>
              <w:bottom w:val="nil"/>
              <w:right w:val="nil"/>
            </w:tcBorders>
            <w:shd w:val="clear" w:color="auto" w:fill="auto"/>
            <w:tcMar>
              <w:top w:w="60" w:type="dxa"/>
              <w:left w:w="75" w:type="dxa"/>
              <w:bottom w:w="60" w:type="dxa"/>
              <w:right w:w="150" w:type="dxa"/>
            </w:tcMar>
            <w:vAlign w:val="bottom"/>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Times New Roman" w:eastAsia="Times New Roman" w:hAnsi="Times New Roman" w:cs="Times New Roman"/>
                <w:color w:val="000000"/>
                <w:sz w:val="27"/>
                <w:szCs w:val="27"/>
                <w:bdr w:val="none" w:sz="0" w:space="0" w:color="auto" w:frame="1"/>
                <w:lang w:eastAsia="hu-HU"/>
              </w:rPr>
              <w:t>Idegen bevételek beszedési számla</w:t>
            </w:r>
          </w:p>
        </w:tc>
      </w:tr>
      <w:tr w:rsidR="004C4B65" w:rsidRPr="004C4B65" w:rsidTr="004C4B65">
        <w:tc>
          <w:tcPr>
            <w:tcW w:w="0" w:type="auto"/>
            <w:tcBorders>
              <w:top w:val="nil"/>
              <w:left w:val="nil"/>
              <w:bottom w:val="nil"/>
              <w:right w:val="nil"/>
            </w:tcBorders>
            <w:shd w:val="clear" w:color="auto" w:fill="auto"/>
            <w:tcMar>
              <w:top w:w="60" w:type="dxa"/>
              <w:left w:w="75" w:type="dxa"/>
              <w:bottom w:w="60" w:type="dxa"/>
              <w:right w:w="150" w:type="dxa"/>
            </w:tcMar>
            <w:vAlign w:val="bottom"/>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Times New Roman" w:eastAsia="Times New Roman" w:hAnsi="Times New Roman" w:cs="Times New Roman"/>
                <w:color w:val="000000"/>
                <w:sz w:val="27"/>
                <w:szCs w:val="27"/>
                <w:bdr w:val="none" w:sz="0" w:space="0" w:color="auto" w:frame="1"/>
                <w:lang w:eastAsia="hu-HU"/>
              </w:rPr>
              <w:t>11748083-15430290-08660000</w:t>
            </w:r>
          </w:p>
        </w:tc>
        <w:tc>
          <w:tcPr>
            <w:tcW w:w="0" w:type="auto"/>
            <w:tcBorders>
              <w:top w:val="nil"/>
              <w:left w:val="nil"/>
              <w:bottom w:val="nil"/>
              <w:right w:val="nil"/>
            </w:tcBorders>
            <w:shd w:val="clear" w:color="auto" w:fill="auto"/>
            <w:tcMar>
              <w:top w:w="60" w:type="dxa"/>
              <w:left w:w="75" w:type="dxa"/>
              <w:bottom w:w="60" w:type="dxa"/>
              <w:right w:w="150" w:type="dxa"/>
            </w:tcMar>
            <w:vAlign w:val="bottom"/>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Times New Roman" w:eastAsia="Times New Roman" w:hAnsi="Times New Roman" w:cs="Times New Roman"/>
                <w:color w:val="000000"/>
                <w:sz w:val="27"/>
                <w:szCs w:val="27"/>
                <w:bdr w:val="none" w:sz="0" w:space="0" w:color="auto" w:frame="1"/>
                <w:lang w:eastAsia="hu-HU"/>
              </w:rPr>
              <w:t>Termőföld bérbeadásból származó jövedelemadó számla</w:t>
            </w:r>
          </w:p>
        </w:tc>
      </w:tr>
      <w:tr w:rsidR="004C4B65" w:rsidRPr="004C4B65" w:rsidTr="004C4B65">
        <w:tc>
          <w:tcPr>
            <w:tcW w:w="0" w:type="auto"/>
            <w:tcBorders>
              <w:top w:val="nil"/>
              <w:left w:val="nil"/>
              <w:bottom w:val="nil"/>
              <w:right w:val="nil"/>
            </w:tcBorders>
            <w:shd w:val="clear" w:color="auto" w:fill="auto"/>
            <w:tcMar>
              <w:top w:w="60" w:type="dxa"/>
              <w:left w:w="75" w:type="dxa"/>
              <w:bottom w:w="60" w:type="dxa"/>
              <w:right w:w="150" w:type="dxa"/>
            </w:tcMar>
            <w:vAlign w:val="bottom"/>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Times New Roman" w:eastAsia="Times New Roman" w:hAnsi="Times New Roman" w:cs="Times New Roman"/>
                <w:color w:val="000000"/>
                <w:sz w:val="27"/>
                <w:szCs w:val="27"/>
                <w:bdr w:val="none" w:sz="0" w:space="0" w:color="auto" w:frame="1"/>
                <w:lang w:eastAsia="hu-HU"/>
              </w:rPr>
              <w:t>11748083-15430290-03470000</w:t>
            </w:r>
          </w:p>
        </w:tc>
        <w:tc>
          <w:tcPr>
            <w:tcW w:w="0" w:type="auto"/>
            <w:tcBorders>
              <w:top w:val="nil"/>
              <w:left w:val="nil"/>
              <w:bottom w:val="nil"/>
              <w:right w:val="nil"/>
            </w:tcBorders>
            <w:shd w:val="clear" w:color="auto" w:fill="auto"/>
            <w:tcMar>
              <w:top w:w="60" w:type="dxa"/>
              <w:left w:w="75" w:type="dxa"/>
              <w:bottom w:w="60" w:type="dxa"/>
              <w:right w:w="150" w:type="dxa"/>
            </w:tcMar>
            <w:vAlign w:val="bottom"/>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Times New Roman" w:eastAsia="Times New Roman" w:hAnsi="Times New Roman" w:cs="Times New Roman"/>
                <w:color w:val="000000"/>
                <w:sz w:val="27"/>
                <w:szCs w:val="27"/>
                <w:bdr w:val="none" w:sz="0" w:space="0" w:color="auto" w:frame="1"/>
                <w:lang w:eastAsia="hu-HU"/>
              </w:rPr>
              <w:t>Illeték beszedési számla</w:t>
            </w:r>
          </w:p>
        </w:tc>
      </w:tr>
    </w:tbl>
    <w:p w:rsidR="004C4B65" w:rsidRPr="004C4B65" w:rsidRDefault="004C4B65" w:rsidP="004C4B65">
      <w:pPr>
        <w:shd w:val="clear" w:color="auto" w:fill="FFFFFF"/>
        <w:spacing w:after="0" w:line="240" w:lineRule="auto"/>
        <w:jc w:val="both"/>
        <w:textAlignment w:val="baseline"/>
        <w:rPr>
          <w:rFonts w:ascii="PFBeauSansProRegular" w:eastAsia="Times New Roman" w:hAnsi="PFBeauSansProRegular" w:cs="Times New Roman"/>
          <w:color w:val="333333"/>
          <w:sz w:val="23"/>
          <w:szCs w:val="23"/>
          <w:lang w:eastAsia="hu-HU"/>
        </w:rPr>
      </w:pPr>
      <w:proofErr w:type="gramStart"/>
      <w:r w:rsidRPr="004C4B65">
        <w:rPr>
          <w:rFonts w:ascii="PFBeauSansProBold" w:eastAsia="Times New Roman" w:hAnsi="PFBeauSansProBold" w:cs="Times New Roman"/>
          <w:b/>
          <w:bCs/>
          <w:color w:val="333333"/>
          <w:sz w:val="27"/>
          <w:szCs w:val="27"/>
          <w:bdr w:val="none" w:sz="0" w:space="0" w:color="auto" w:frame="1"/>
          <w:lang w:eastAsia="hu-HU"/>
        </w:rPr>
        <w:t>e</w:t>
      </w:r>
      <w:proofErr w:type="gramEnd"/>
      <w:r w:rsidRPr="004C4B65">
        <w:rPr>
          <w:rFonts w:ascii="PFBeauSansProRegular" w:eastAsia="Times New Roman" w:hAnsi="PFBeauSansProRegular" w:cs="Times New Roman"/>
          <w:color w:val="333333"/>
          <w:sz w:val="36"/>
          <w:szCs w:val="36"/>
          <w:bdr w:val="none" w:sz="0" w:space="0" w:color="auto" w:frame="1"/>
          <w:lang w:eastAsia="hu-HU"/>
        </w:rPr>
        <w:t> </w:t>
      </w:r>
      <w:r w:rsidRPr="004C4B65">
        <w:rPr>
          <w:rFonts w:ascii="PFBeauSansProBold" w:eastAsia="Times New Roman" w:hAnsi="PFBeauSansProBold" w:cs="Times New Roman"/>
          <w:b/>
          <w:bCs/>
          <w:color w:val="333333"/>
          <w:sz w:val="27"/>
          <w:szCs w:val="27"/>
          <w:bdr w:val="none" w:sz="0" w:space="0" w:color="auto" w:frame="1"/>
          <w:lang w:eastAsia="hu-HU"/>
        </w:rPr>
        <w:t>-Papír</w:t>
      </w:r>
    </w:p>
    <w:p w:rsidR="004C4B65" w:rsidRPr="004C4B65" w:rsidRDefault="004C4B65" w:rsidP="004C4B65">
      <w:pPr>
        <w:shd w:val="clear" w:color="auto" w:fill="FFFFFF"/>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lastRenderedPageBreak/>
        <w:t>Amennyiben az ügye elintézéséhez a Portál felületén nem talál elektronikus űrlapot, akkor az e-Papír szolgáltatás keretében nyújthatja be a kérelmét, beadványát.</w:t>
      </w:r>
    </w:p>
    <w:p w:rsidR="004C4B65" w:rsidRPr="004C4B65" w:rsidRDefault="004C4B65" w:rsidP="004C4B65">
      <w:pPr>
        <w:shd w:val="clear" w:color="auto" w:fill="FFFFFF"/>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Az e-Papír általános célú elektronikus kéreleműrlap, ingyenes, hitelesített üzenetküldő alkalmazás, amely internet kapcsolaton keresztül, elektronikus úton összeköti az ügyfeleket a szolgáltatáshoz csatlakozott intézményekkel, szervekkel.</w:t>
      </w:r>
    </w:p>
    <w:p w:rsidR="004C4B65" w:rsidRPr="004C4B65" w:rsidRDefault="004C4B65" w:rsidP="004C4B65">
      <w:pPr>
        <w:shd w:val="clear" w:color="auto" w:fill="FFFFFF"/>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Az e-Papír szolgáltatás célja, hogy azokban az eljárásokban vagy egyszerű ügyekben is legyen lehetősége az ügyfélnek beadványát elektronikus úton továbbítani a hatóság felé, amelyeket gyakoriságuk vagy egyéb ok miatt nem indokolt szakrendszerrel támogatni.</w:t>
      </w:r>
    </w:p>
    <w:p w:rsidR="004C4B65" w:rsidRPr="004C4B65" w:rsidRDefault="004C4B65" w:rsidP="004C4B65">
      <w:pPr>
        <w:shd w:val="clear" w:color="auto" w:fill="FFFFFF"/>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 Az e-Papír szolgáltatás Központi Azonosítási Ügynökön keresztül vehető igénybe, elérhetősége: </w:t>
      </w:r>
    </w:p>
    <w:p w:rsidR="004C4B65" w:rsidRPr="004C4B65" w:rsidRDefault="004C4B65" w:rsidP="004C4B65">
      <w:pPr>
        <w:shd w:val="clear" w:color="auto" w:fill="53ADA3"/>
        <w:spacing w:after="0" w:line="240" w:lineRule="auto"/>
        <w:jc w:val="center"/>
        <w:textAlignment w:val="baseline"/>
        <w:outlineLvl w:val="2"/>
        <w:rPr>
          <w:rFonts w:ascii="Lucida Sans Unicode" w:eastAsia="Times New Roman" w:hAnsi="Lucida Sans Unicode" w:cs="Lucida Sans Unicode"/>
          <w:color w:val="FFFFFF"/>
          <w:spacing w:val="-15"/>
          <w:sz w:val="27"/>
          <w:szCs w:val="27"/>
          <w:lang w:eastAsia="hu-HU"/>
        </w:rPr>
      </w:pPr>
      <w:hyperlink r:id="rId11" w:history="1">
        <w:r w:rsidRPr="004C4B65">
          <w:rPr>
            <w:rFonts w:ascii="Lucida Sans Unicode" w:eastAsia="Times New Roman" w:hAnsi="Lucida Sans Unicode" w:cs="Lucida Sans Unicode"/>
            <w:color w:val="4E6E8C"/>
            <w:spacing w:val="-15"/>
            <w:sz w:val="27"/>
            <w:szCs w:val="27"/>
            <w:u w:val="single"/>
            <w:bdr w:val="none" w:sz="0" w:space="0" w:color="auto" w:frame="1"/>
            <w:lang w:eastAsia="hu-HU"/>
          </w:rPr>
          <w:t>https://epapir.gov.hu/</w:t>
        </w:r>
      </w:hyperlink>
    </w:p>
    <w:p w:rsidR="004C4B65" w:rsidRPr="004C4B65" w:rsidRDefault="004C4B65" w:rsidP="004C4B65">
      <w:pPr>
        <w:shd w:val="clear" w:color="auto" w:fill="FFFFFF"/>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 xml:space="preserve"> e-Papír felhasználói kézikönyv a következő </w:t>
      </w:r>
      <w:proofErr w:type="gramStart"/>
      <w:r w:rsidRPr="004C4B65">
        <w:rPr>
          <w:rFonts w:ascii="PFBeauSansProRegular" w:eastAsia="Times New Roman" w:hAnsi="PFBeauSansProRegular" w:cs="Times New Roman"/>
          <w:color w:val="333333"/>
          <w:sz w:val="23"/>
          <w:szCs w:val="23"/>
          <w:bdr w:val="none" w:sz="0" w:space="0" w:color="auto" w:frame="1"/>
          <w:lang w:eastAsia="hu-HU"/>
        </w:rPr>
        <w:t>linken</w:t>
      </w:r>
      <w:proofErr w:type="gramEnd"/>
      <w:r w:rsidRPr="004C4B65">
        <w:rPr>
          <w:rFonts w:ascii="PFBeauSansProRegular" w:eastAsia="Times New Roman" w:hAnsi="PFBeauSansProRegular" w:cs="Times New Roman"/>
          <w:color w:val="333333"/>
          <w:sz w:val="23"/>
          <w:szCs w:val="23"/>
          <w:bdr w:val="none" w:sz="0" w:space="0" w:color="auto" w:frame="1"/>
          <w:lang w:eastAsia="hu-HU"/>
        </w:rPr>
        <w:t xml:space="preserve"> elérhető: </w:t>
      </w:r>
      <w:proofErr w:type="spellStart"/>
      <w:r w:rsidRPr="004C4B65">
        <w:rPr>
          <w:rFonts w:ascii="PFBeauSansProRegular" w:eastAsia="Times New Roman" w:hAnsi="PFBeauSansProRegular" w:cs="Times New Roman"/>
          <w:color w:val="333333"/>
          <w:sz w:val="23"/>
          <w:szCs w:val="23"/>
          <w:bdr w:val="none" w:sz="0" w:space="0" w:color="auto" w:frame="1"/>
          <w:lang w:eastAsia="hu-HU"/>
        </w:rPr>
        <w:fldChar w:fldCharType="begin"/>
      </w:r>
      <w:r w:rsidRPr="004C4B65">
        <w:rPr>
          <w:rFonts w:ascii="PFBeauSansProRegular" w:eastAsia="Times New Roman" w:hAnsi="PFBeauSansProRegular" w:cs="Times New Roman"/>
          <w:color w:val="333333"/>
          <w:sz w:val="23"/>
          <w:szCs w:val="23"/>
          <w:bdr w:val="none" w:sz="0" w:space="0" w:color="auto" w:frame="1"/>
          <w:lang w:eastAsia="hu-HU"/>
        </w:rPr>
        <w:instrText xml:space="preserve"> HYPERLINK "http://archiv.balatonalmadi.hu/index.php/download_file/8614/" </w:instrText>
      </w:r>
      <w:r w:rsidRPr="004C4B65">
        <w:rPr>
          <w:rFonts w:ascii="PFBeauSansProRegular" w:eastAsia="Times New Roman" w:hAnsi="PFBeauSansProRegular" w:cs="Times New Roman"/>
          <w:color w:val="333333"/>
          <w:sz w:val="23"/>
          <w:szCs w:val="23"/>
          <w:bdr w:val="none" w:sz="0" w:space="0" w:color="auto" w:frame="1"/>
          <w:lang w:eastAsia="hu-HU"/>
        </w:rPr>
        <w:fldChar w:fldCharType="separate"/>
      </w:r>
      <w:r w:rsidRPr="004C4B65">
        <w:rPr>
          <w:rFonts w:ascii="PFBeauSansProRegular" w:eastAsia="Times New Roman" w:hAnsi="PFBeauSansProRegular" w:cs="Times New Roman"/>
          <w:color w:val="4E6E8C"/>
          <w:sz w:val="23"/>
          <w:szCs w:val="23"/>
          <w:u w:val="single"/>
          <w:bdr w:val="none" w:sz="0" w:space="0" w:color="auto" w:frame="1"/>
          <w:lang w:eastAsia="hu-HU"/>
        </w:rPr>
        <w:t>ePapír_Felhasználói</w:t>
      </w:r>
      <w:proofErr w:type="spellEnd"/>
      <w:r w:rsidRPr="004C4B65">
        <w:rPr>
          <w:rFonts w:ascii="PFBeauSansProRegular" w:eastAsia="Times New Roman" w:hAnsi="PFBeauSansProRegular" w:cs="Times New Roman"/>
          <w:color w:val="4E6E8C"/>
          <w:sz w:val="23"/>
          <w:szCs w:val="23"/>
          <w:u w:val="single"/>
          <w:bdr w:val="none" w:sz="0" w:space="0" w:color="auto" w:frame="1"/>
          <w:lang w:eastAsia="hu-HU"/>
        </w:rPr>
        <w:t xml:space="preserve"> kézikönyv_v1.p</w:t>
      </w:r>
      <w:bookmarkStart w:id="0" w:name="_GoBack"/>
      <w:bookmarkEnd w:id="0"/>
      <w:r w:rsidRPr="004C4B65">
        <w:rPr>
          <w:rFonts w:ascii="PFBeauSansProRegular" w:eastAsia="Times New Roman" w:hAnsi="PFBeauSansProRegular" w:cs="Times New Roman"/>
          <w:color w:val="4E6E8C"/>
          <w:sz w:val="23"/>
          <w:szCs w:val="23"/>
          <w:u w:val="single"/>
          <w:bdr w:val="none" w:sz="0" w:space="0" w:color="auto" w:frame="1"/>
          <w:lang w:eastAsia="hu-HU"/>
        </w:rPr>
        <w:t>df</w:t>
      </w:r>
      <w:r w:rsidRPr="004C4B65">
        <w:rPr>
          <w:rFonts w:ascii="PFBeauSansProRegular" w:eastAsia="Times New Roman" w:hAnsi="PFBeauSansProRegular" w:cs="Times New Roman"/>
          <w:color w:val="333333"/>
          <w:sz w:val="23"/>
          <w:szCs w:val="23"/>
          <w:bdr w:val="none" w:sz="0" w:space="0" w:color="auto" w:frame="1"/>
          <w:lang w:eastAsia="hu-HU"/>
        </w:rPr>
        <w:fldChar w:fldCharType="end"/>
      </w:r>
    </w:p>
    <w:p w:rsidR="004C4B65" w:rsidRPr="004C4B65" w:rsidRDefault="004C4B65" w:rsidP="004C4B65">
      <w:pPr>
        <w:shd w:val="clear" w:color="auto" w:fill="FFFFFF"/>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 A következő táblázat a jelenleg e-Papír szolgáltatáson keresztül elérhető ügytípusokat és azok rövid leírását tartalmazza.</w:t>
      </w:r>
    </w:p>
    <w:tbl>
      <w:tblPr>
        <w:tblW w:w="10428" w:type="dxa"/>
        <w:tblBorders>
          <w:top w:val="single" w:sz="18" w:space="0" w:color="0071B9"/>
        </w:tblBorders>
        <w:shd w:val="clear" w:color="auto" w:fill="FFFFFF"/>
        <w:tblCellMar>
          <w:left w:w="0" w:type="dxa"/>
          <w:right w:w="0" w:type="dxa"/>
        </w:tblCellMar>
        <w:tblLook w:val="04A0" w:firstRow="1" w:lastRow="0" w:firstColumn="1" w:lastColumn="0" w:noHBand="0" w:noVBand="1"/>
      </w:tblPr>
      <w:tblGrid>
        <w:gridCol w:w="5784"/>
        <w:gridCol w:w="4644"/>
      </w:tblGrid>
      <w:tr w:rsidR="004C4B65" w:rsidRPr="004C4B65" w:rsidTr="004C4B65">
        <w:tc>
          <w:tcPr>
            <w:tcW w:w="3000" w:type="dxa"/>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Bold" w:eastAsia="Times New Roman" w:hAnsi="PFBeauSansProBold" w:cs="Times New Roman"/>
                <w:b/>
                <w:bCs/>
                <w:color w:val="333333"/>
                <w:sz w:val="18"/>
                <w:szCs w:val="18"/>
                <w:bdr w:val="none" w:sz="0" w:space="0" w:color="auto" w:frame="1"/>
                <w:lang w:eastAsia="hu-HU"/>
              </w:rPr>
              <w:t>Ügytípus megnevezése</w:t>
            </w:r>
          </w:p>
        </w:tc>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Bold" w:eastAsia="Times New Roman" w:hAnsi="PFBeauSansProBold" w:cs="Times New Roman"/>
                <w:b/>
                <w:bCs/>
                <w:color w:val="333333"/>
                <w:sz w:val="18"/>
                <w:szCs w:val="18"/>
                <w:bdr w:val="none" w:sz="0" w:space="0" w:color="auto" w:frame="1"/>
                <w:lang w:eastAsia="hu-HU"/>
              </w:rPr>
              <w:t>Ügytípus rövid leírása</w:t>
            </w:r>
          </w:p>
        </w:tc>
      </w:tr>
      <w:tr w:rsidR="004C4B65" w:rsidRPr="004C4B65" w:rsidTr="004C4B65">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color w:val="333333"/>
                <w:sz w:val="18"/>
                <w:szCs w:val="18"/>
                <w:lang w:eastAsia="hu-HU"/>
              </w:rPr>
              <w:t>Adatkérés, tájékoztatás kérése, közérdekű bejelentés, javaslat</w:t>
            </w:r>
          </w:p>
        </w:tc>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i/>
                <w:iCs/>
                <w:color w:val="333333"/>
                <w:sz w:val="18"/>
                <w:szCs w:val="18"/>
                <w:bdr w:val="none" w:sz="0" w:space="0" w:color="auto" w:frame="1"/>
                <w:lang w:eastAsia="hu-HU"/>
              </w:rPr>
              <w:t>Az önkormányzat, az önkormányzat fenntartásában lévő intézmény, az önkormányzat felügyelete alatt álló szervezet működésével kapcsolatos tájékoztatáskérés, közérdekű, vagy közérdekből nyilvános adat igénylése. E szervezetek működésével kapcsolatos javaslatok.</w:t>
            </w:r>
          </w:p>
        </w:tc>
      </w:tr>
      <w:tr w:rsidR="004C4B65" w:rsidRPr="004C4B65" w:rsidTr="004C4B65">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color w:val="333333"/>
                <w:sz w:val="18"/>
                <w:szCs w:val="18"/>
                <w:lang w:eastAsia="hu-HU"/>
              </w:rPr>
              <w:t>Adóügyek</w:t>
            </w:r>
          </w:p>
        </w:tc>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i/>
                <w:iCs/>
                <w:color w:val="333333"/>
                <w:sz w:val="18"/>
                <w:szCs w:val="18"/>
                <w:bdr w:val="none" w:sz="0" w:space="0" w:color="auto" w:frame="1"/>
                <w:lang w:eastAsia="hu-HU"/>
              </w:rPr>
              <w:t>Az önkormányzati adóhatóság hatáskörébe tartozó adókkal (pl. az önkormányzat által bevezetett helyi adókkal kapcsolatos kérdés).</w:t>
            </w:r>
          </w:p>
        </w:tc>
      </w:tr>
      <w:tr w:rsidR="004C4B65" w:rsidRPr="004C4B65" w:rsidTr="004C4B65">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color w:val="333333"/>
                <w:sz w:val="18"/>
                <w:szCs w:val="18"/>
                <w:lang w:eastAsia="hu-HU"/>
              </w:rPr>
              <w:t>Anyakönyvi ügyek</w:t>
            </w:r>
          </w:p>
        </w:tc>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i/>
                <w:iCs/>
                <w:color w:val="333333"/>
                <w:sz w:val="18"/>
                <w:szCs w:val="18"/>
                <w:bdr w:val="none" w:sz="0" w:space="0" w:color="auto" w:frame="1"/>
                <w:lang w:eastAsia="hu-HU"/>
              </w:rPr>
              <w:t>A születés anyakönyveztetésével, a haláleset anyakönyveztetésével, a házasságkötéssel, a házassági névviselési forma megváltoztatásával, a válás, illetve özvegység esetén volt feleség névváltoztatásával, a teljes hatályú apai elismerő nyilatkozattal kapcsolatos ügyek, anyakönyvi kivonatok igénylése.</w:t>
            </w:r>
          </w:p>
        </w:tc>
      </w:tr>
      <w:tr w:rsidR="004C4B65" w:rsidRPr="004C4B65" w:rsidTr="004C4B65">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color w:val="333333"/>
                <w:sz w:val="18"/>
                <w:szCs w:val="18"/>
                <w:lang w:eastAsia="hu-HU"/>
              </w:rPr>
              <w:t>Címnyilvántartási ügyek</w:t>
            </w:r>
          </w:p>
        </w:tc>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i/>
                <w:iCs/>
                <w:color w:val="333333"/>
                <w:sz w:val="18"/>
                <w:szCs w:val="18"/>
                <w:bdr w:val="none" w:sz="0" w:space="0" w:color="auto" w:frame="1"/>
                <w:lang w:eastAsia="hu-HU"/>
              </w:rPr>
              <w:t>A lakcím, mozgószállás, tartózkodási hely vagy annak megváltozására vonatkozó bejelentés a bejelentett lakcím valódiságának ellenőrzése, lakcím érvénytelenségének megállapítása, nyilvántartások vezetésével kapcsolatos ügyek, címkezelési eljárások.</w:t>
            </w:r>
          </w:p>
        </w:tc>
      </w:tr>
      <w:tr w:rsidR="004C4B65" w:rsidRPr="004C4B65" w:rsidTr="004C4B65">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color w:val="333333"/>
                <w:sz w:val="18"/>
                <w:szCs w:val="18"/>
                <w:lang w:eastAsia="hu-HU"/>
              </w:rPr>
              <w:t>Egészségügyi ügyek</w:t>
            </w:r>
          </w:p>
        </w:tc>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i/>
                <w:iCs/>
                <w:color w:val="333333"/>
                <w:sz w:val="18"/>
                <w:szCs w:val="18"/>
                <w:bdr w:val="none" w:sz="0" w:space="0" w:color="auto" w:frame="1"/>
                <w:lang w:eastAsia="hu-HU"/>
              </w:rPr>
              <w:t xml:space="preserve">Az önkormányzat által biztosított egészségügyi alapellátásokkal - a háziorvosi, házi gyermekorvosi ellátással, a fogorvosi </w:t>
            </w:r>
            <w:proofErr w:type="spellStart"/>
            <w:r w:rsidRPr="004C4B65">
              <w:rPr>
                <w:rFonts w:ascii="PFBeauSansProRegular" w:eastAsia="Times New Roman" w:hAnsi="PFBeauSansProRegular" w:cs="Times New Roman"/>
                <w:i/>
                <w:iCs/>
                <w:color w:val="333333"/>
                <w:sz w:val="18"/>
                <w:szCs w:val="18"/>
                <w:bdr w:val="none" w:sz="0" w:space="0" w:color="auto" w:frame="1"/>
                <w:lang w:eastAsia="hu-HU"/>
              </w:rPr>
              <w:t>alapellátással</w:t>
            </w:r>
            <w:proofErr w:type="gramStart"/>
            <w:r w:rsidRPr="004C4B65">
              <w:rPr>
                <w:rFonts w:ascii="PFBeauSansProRegular" w:eastAsia="Times New Roman" w:hAnsi="PFBeauSansProRegular" w:cs="Times New Roman"/>
                <w:i/>
                <w:iCs/>
                <w:color w:val="333333"/>
                <w:sz w:val="18"/>
                <w:szCs w:val="18"/>
                <w:bdr w:val="none" w:sz="0" w:space="0" w:color="auto" w:frame="1"/>
                <w:lang w:eastAsia="hu-HU"/>
              </w:rPr>
              <w:t>,az</w:t>
            </w:r>
            <w:proofErr w:type="spellEnd"/>
            <w:proofErr w:type="gramEnd"/>
            <w:r w:rsidRPr="004C4B65">
              <w:rPr>
                <w:rFonts w:ascii="PFBeauSansProRegular" w:eastAsia="Times New Roman" w:hAnsi="PFBeauSansProRegular" w:cs="Times New Roman"/>
                <w:i/>
                <w:iCs/>
                <w:color w:val="333333"/>
                <w:sz w:val="18"/>
                <w:szCs w:val="18"/>
                <w:bdr w:val="none" w:sz="0" w:space="0" w:color="auto" w:frame="1"/>
                <w:lang w:eastAsia="hu-HU"/>
              </w:rPr>
              <w:t xml:space="preserve"> alapellátáshoz kapcsolódó háziorvosi, házi gyermekorvosi és fogorvosi ügyeleti </w:t>
            </w:r>
            <w:proofErr w:type="spellStart"/>
            <w:r w:rsidRPr="004C4B65">
              <w:rPr>
                <w:rFonts w:ascii="PFBeauSansProRegular" w:eastAsia="Times New Roman" w:hAnsi="PFBeauSansProRegular" w:cs="Times New Roman"/>
                <w:i/>
                <w:iCs/>
                <w:color w:val="333333"/>
                <w:sz w:val="18"/>
                <w:szCs w:val="18"/>
                <w:bdr w:val="none" w:sz="0" w:space="0" w:color="auto" w:frame="1"/>
                <w:lang w:eastAsia="hu-HU"/>
              </w:rPr>
              <w:t>ellátással,a</w:t>
            </w:r>
            <w:proofErr w:type="spellEnd"/>
            <w:r w:rsidRPr="004C4B65">
              <w:rPr>
                <w:rFonts w:ascii="PFBeauSansProRegular" w:eastAsia="Times New Roman" w:hAnsi="PFBeauSansProRegular" w:cs="Times New Roman"/>
                <w:i/>
                <w:iCs/>
                <w:color w:val="333333"/>
                <w:sz w:val="18"/>
                <w:szCs w:val="18"/>
                <w:bdr w:val="none" w:sz="0" w:space="0" w:color="auto" w:frame="1"/>
                <w:lang w:eastAsia="hu-HU"/>
              </w:rPr>
              <w:t xml:space="preserve"> védőnői ellátással, és az iskola-egészségügyi ellátással -  kapcsolatos ügyek.</w:t>
            </w:r>
          </w:p>
        </w:tc>
      </w:tr>
      <w:tr w:rsidR="004C4B65" w:rsidRPr="004C4B65" w:rsidTr="004C4B65">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color w:val="333333"/>
                <w:sz w:val="18"/>
                <w:szCs w:val="18"/>
                <w:lang w:eastAsia="hu-HU"/>
              </w:rPr>
              <w:t>Építési ügyek</w:t>
            </w:r>
          </w:p>
        </w:tc>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i/>
                <w:iCs/>
                <w:color w:val="333333"/>
                <w:sz w:val="18"/>
                <w:szCs w:val="18"/>
                <w:bdr w:val="none" w:sz="0" w:space="0" w:color="auto" w:frame="1"/>
                <w:lang w:eastAsia="hu-HU"/>
              </w:rPr>
              <w:t>Az önkormányzat, mint Építésügyi Szolgáltató Pontfeladatkörébe tartozó ügyek.</w:t>
            </w:r>
          </w:p>
        </w:tc>
      </w:tr>
      <w:tr w:rsidR="004C4B65" w:rsidRPr="004C4B65" w:rsidTr="004C4B65">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color w:val="333333"/>
                <w:sz w:val="18"/>
                <w:szCs w:val="18"/>
                <w:lang w:eastAsia="hu-HU"/>
              </w:rPr>
              <w:t>Hagyatéki ügyek</w:t>
            </w:r>
          </w:p>
        </w:tc>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i/>
                <w:iCs/>
                <w:color w:val="333333"/>
                <w:sz w:val="18"/>
                <w:szCs w:val="18"/>
                <w:bdr w:val="none" w:sz="0" w:space="0" w:color="auto" w:frame="1"/>
                <w:lang w:eastAsia="hu-HU"/>
              </w:rPr>
              <w:t>A hagyatéki eljárással kapcsolatos ügyek.</w:t>
            </w:r>
          </w:p>
        </w:tc>
      </w:tr>
      <w:tr w:rsidR="004C4B65" w:rsidRPr="004C4B65" w:rsidTr="004C4B65">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color w:val="333333"/>
                <w:sz w:val="18"/>
                <w:szCs w:val="18"/>
                <w:lang w:eastAsia="hu-HU"/>
              </w:rPr>
              <w:t>HR, munkaügyi ügyek</w:t>
            </w:r>
          </w:p>
        </w:tc>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i/>
                <w:iCs/>
                <w:color w:val="333333"/>
                <w:sz w:val="18"/>
                <w:szCs w:val="18"/>
                <w:bdr w:val="none" w:sz="0" w:space="0" w:color="auto" w:frame="1"/>
                <w:lang w:eastAsia="hu-HU"/>
              </w:rPr>
              <w:t>A HR pályázatokkal kapcsolatos ügyek, az önkormányzati köztisztviselőkkel kapcsolatos megkeresések, önkormányzati kitüntetések, kitüntető címek, díjak adományozására javaslat.</w:t>
            </w:r>
            <w:r w:rsidRPr="004C4B65">
              <w:rPr>
                <w:rFonts w:ascii="PFBeauSansProBold" w:eastAsia="Times New Roman" w:hAnsi="PFBeauSansProBold" w:cs="Times New Roman"/>
                <w:b/>
                <w:bCs/>
                <w:color w:val="333333"/>
                <w:sz w:val="18"/>
                <w:szCs w:val="18"/>
                <w:bdr w:val="none" w:sz="0" w:space="0" w:color="auto" w:frame="1"/>
                <w:lang w:eastAsia="hu-HU"/>
              </w:rPr>
              <w:t> </w:t>
            </w:r>
          </w:p>
        </w:tc>
      </w:tr>
      <w:tr w:rsidR="004C4B65" w:rsidRPr="004C4B65" w:rsidTr="004C4B65">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color w:val="333333"/>
                <w:sz w:val="18"/>
                <w:szCs w:val="18"/>
                <w:lang w:eastAsia="hu-HU"/>
              </w:rPr>
              <w:t>Gyermekvédelem és gyámügyek</w:t>
            </w:r>
          </w:p>
        </w:tc>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i/>
                <w:iCs/>
                <w:color w:val="333333"/>
                <w:sz w:val="18"/>
                <w:szCs w:val="18"/>
                <w:bdr w:val="none" w:sz="0" w:space="0" w:color="auto" w:frame="1"/>
                <w:lang w:eastAsia="hu-HU"/>
              </w:rPr>
              <w:t xml:space="preserve">A jegyző hatáskörébe tartozó gyámhatósági ügyek </w:t>
            </w:r>
            <w:proofErr w:type="gramStart"/>
            <w:r w:rsidRPr="004C4B65">
              <w:rPr>
                <w:rFonts w:ascii="PFBeauSansProRegular" w:eastAsia="Times New Roman" w:hAnsi="PFBeauSansProRegular" w:cs="Times New Roman"/>
                <w:i/>
                <w:iCs/>
                <w:color w:val="333333"/>
                <w:sz w:val="18"/>
                <w:szCs w:val="18"/>
                <w:bdr w:val="none" w:sz="0" w:space="0" w:color="auto" w:frame="1"/>
                <w:lang w:eastAsia="hu-HU"/>
              </w:rPr>
              <w:t>(környezettanulmány</w:t>
            </w:r>
            <w:proofErr w:type="gramEnd"/>
            <w:r w:rsidRPr="004C4B65">
              <w:rPr>
                <w:rFonts w:ascii="PFBeauSansProRegular" w:eastAsia="Times New Roman" w:hAnsi="PFBeauSansProRegular" w:cs="Times New Roman"/>
                <w:i/>
                <w:iCs/>
                <w:color w:val="333333"/>
                <w:sz w:val="18"/>
                <w:szCs w:val="18"/>
                <w:bdr w:val="none" w:sz="0" w:space="0" w:color="auto" w:frame="1"/>
                <w:lang w:eastAsia="hu-HU"/>
              </w:rPr>
              <w:t xml:space="preserve"> készítés, a gyermek rendszeres gyermekvédelmi kedvezményre való jogosultságának megállapítása, a rendszeres gyermekvédelmi kedvezményre jogosult gyermek, nagykorúvá vált gyermek hátrányos és halmozottan hátrányos helyzetének fennállásának megállapítása. Az önkormányzat által a kiskorúak részére biztosított segélyekkel, támogatásokkal kapcsolatos ügyek.</w:t>
            </w:r>
          </w:p>
        </w:tc>
      </w:tr>
      <w:tr w:rsidR="004C4B65" w:rsidRPr="004C4B65" w:rsidTr="004C4B65">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color w:val="333333"/>
                <w:sz w:val="18"/>
                <w:szCs w:val="18"/>
                <w:lang w:eastAsia="hu-HU"/>
              </w:rPr>
              <w:t>Ingatlan ügyek</w:t>
            </w:r>
          </w:p>
        </w:tc>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i/>
                <w:iCs/>
                <w:color w:val="333333"/>
                <w:sz w:val="18"/>
                <w:szCs w:val="18"/>
                <w:bdr w:val="none" w:sz="0" w:space="0" w:color="auto" w:frame="1"/>
                <w:lang w:eastAsia="hu-HU"/>
              </w:rPr>
              <w:t>Közműfejlesztés, ingatlanok közműellátása, közműfejlesztési hozzájárulással kapcsolatos ügyek.</w:t>
            </w:r>
          </w:p>
        </w:tc>
      </w:tr>
      <w:tr w:rsidR="004C4B65" w:rsidRPr="004C4B65" w:rsidTr="004C4B65">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color w:val="333333"/>
                <w:sz w:val="18"/>
                <w:szCs w:val="18"/>
                <w:lang w:eastAsia="hu-HU"/>
              </w:rPr>
              <w:lastRenderedPageBreak/>
              <w:t>Kereskedelmi ügyek</w:t>
            </w:r>
          </w:p>
        </w:tc>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i/>
                <w:iCs/>
                <w:color w:val="333333"/>
                <w:sz w:val="18"/>
                <w:szCs w:val="18"/>
                <w:bdr w:val="none" w:sz="0" w:space="0" w:color="auto" w:frame="1"/>
                <w:lang w:eastAsia="hu-HU"/>
              </w:rPr>
              <w:t>Kereskedelmi tevékenységgel, szálláshely szolgáltatással, telephelyek nyilvántartásával kapcsolatos, a nem üzleti célú közösségi és szabadidős szálláshely-szolgáltatókkal kapcsolatos ügyek.</w:t>
            </w:r>
          </w:p>
        </w:tc>
      </w:tr>
      <w:tr w:rsidR="004C4B65" w:rsidRPr="004C4B65" w:rsidTr="004C4B65">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color w:val="333333"/>
                <w:sz w:val="18"/>
                <w:szCs w:val="18"/>
                <w:lang w:eastAsia="hu-HU"/>
              </w:rPr>
              <w:t>Kulturális ügyek</w:t>
            </w:r>
          </w:p>
        </w:tc>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i/>
                <w:iCs/>
                <w:color w:val="333333"/>
                <w:sz w:val="18"/>
                <w:szCs w:val="18"/>
                <w:bdr w:val="none" w:sz="0" w:space="0" w:color="auto" w:frame="1"/>
                <w:lang w:eastAsia="hu-HU"/>
              </w:rPr>
              <w:t>Az önkormányzat által fenntartott muzeális intézményekkel, nyilvános könyvtári ellátással és a közművelődési feladatokkal kapcsolatos ügyek. Az önkormányzatok által fenntartott, illetve támogatott előadó-művészeti (színház, zenekar, táncművészeti szervezetek</w:t>
            </w:r>
            <w:proofErr w:type="gramStart"/>
            <w:r w:rsidRPr="004C4B65">
              <w:rPr>
                <w:rFonts w:ascii="PFBeauSansProRegular" w:eastAsia="Times New Roman" w:hAnsi="PFBeauSansProRegular" w:cs="Times New Roman"/>
                <w:i/>
                <w:iCs/>
                <w:color w:val="333333"/>
                <w:sz w:val="18"/>
                <w:szCs w:val="18"/>
                <w:bdr w:val="none" w:sz="0" w:space="0" w:color="auto" w:frame="1"/>
                <w:lang w:eastAsia="hu-HU"/>
              </w:rPr>
              <w:t>)szervezetekkel</w:t>
            </w:r>
            <w:proofErr w:type="gramEnd"/>
            <w:r w:rsidRPr="004C4B65">
              <w:rPr>
                <w:rFonts w:ascii="PFBeauSansProRegular" w:eastAsia="Times New Roman" w:hAnsi="PFBeauSansProRegular" w:cs="Times New Roman"/>
                <w:i/>
                <w:iCs/>
                <w:color w:val="333333"/>
                <w:sz w:val="18"/>
                <w:szCs w:val="18"/>
                <w:bdr w:val="none" w:sz="0" w:space="0" w:color="auto" w:frame="1"/>
                <w:lang w:eastAsia="hu-HU"/>
              </w:rPr>
              <w:t xml:space="preserve"> kapcsolatos ügyek.</w:t>
            </w:r>
          </w:p>
        </w:tc>
      </w:tr>
      <w:tr w:rsidR="004C4B65" w:rsidRPr="004C4B65" w:rsidTr="004C4B65">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color w:val="333333"/>
                <w:sz w:val="18"/>
                <w:szCs w:val="18"/>
                <w:lang w:eastAsia="hu-HU"/>
              </w:rPr>
              <w:t>Mezőgazdasági, állat- és növény-egészségügyi ügyek</w:t>
            </w:r>
          </w:p>
        </w:tc>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i/>
                <w:iCs/>
                <w:color w:val="333333"/>
                <w:sz w:val="18"/>
                <w:szCs w:val="18"/>
                <w:bdr w:val="none" w:sz="0" w:space="0" w:color="auto" w:frame="1"/>
                <w:lang w:eastAsia="hu-HU"/>
              </w:rPr>
              <w:t>A jegyző hatáskörébe tartozó állatvédelmi (kóbor állatok befogása, élelmiszerlánc felügyeleti (méhállomány fenntartásának helye) és növényvédelmi ügyek (közérdekű védelem parlagfűvel kapcsolatban), továbbá az állatvédelmi őrszolgálattal kapcsolatos ügyek.</w:t>
            </w:r>
          </w:p>
        </w:tc>
      </w:tr>
      <w:tr w:rsidR="004C4B65" w:rsidRPr="004C4B65" w:rsidTr="004C4B65">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color w:val="333333"/>
                <w:sz w:val="18"/>
                <w:szCs w:val="18"/>
                <w:lang w:eastAsia="hu-HU"/>
              </w:rPr>
              <w:t>Oktatási ügyek</w:t>
            </w:r>
          </w:p>
        </w:tc>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i/>
                <w:iCs/>
                <w:color w:val="333333"/>
                <w:sz w:val="18"/>
                <w:szCs w:val="18"/>
                <w:bdr w:val="none" w:sz="0" w:space="0" w:color="auto" w:frame="1"/>
                <w:lang w:eastAsia="hu-HU"/>
              </w:rPr>
              <w:t>Az önkormányzat által fenntartott óvodával, az óvodai jogviszonnyal kapcsolatos ügyek, az önkormányzat által szervezett táborok, erdei iskolák, erdei óvodákkal, a helyi nemzetiségi önkormányzat által fenntartott iskolákkal, iskolai jogviszonnyal kapcsolatos ügyek.</w:t>
            </w:r>
          </w:p>
        </w:tc>
      </w:tr>
      <w:tr w:rsidR="004C4B65" w:rsidRPr="004C4B65" w:rsidTr="004C4B65">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color w:val="333333"/>
                <w:sz w:val="18"/>
                <w:szCs w:val="18"/>
                <w:lang w:eastAsia="hu-HU"/>
              </w:rPr>
              <w:t>Parkolási ügyek</w:t>
            </w:r>
          </w:p>
        </w:tc>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i/>
                <w:iCs/>
                <w:color w:val="333333"/>
                <w:sz w:val="18"/>
                <w:szCs w:val="18"/>
                <w:bdr w:val="none" w:sz="0" w:space="0" w:color="auto" w:frame="1"/>
                <w:lang w:eastAsia="hu-HU"/>
              </w:rPr>
              <w:t>A közterületi parkolással, annak ellenőrzésével, ügyfélszolgálati kérdéseivel, karbantartási és végrehajtási feladataival kapcsolatos ügyek.</w:t>
            </w:r>
          </w:p>
        </w:tc>
      </w:tr>
      <w:tr w:rsidR="004C4B65" w:rsidRPr="004C4B65" w:rsidTr="004C4B65">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color w:val="333333"/>
                <w:sz w:val="18"/>
                <w:szCs w:val="18"/>
                <w:lang w:eastAsia="hu-HU"/>
              </w:rPr>
              <w:t>Polgárvédelemmel, honvédelemmel kapcsolatos ügyek </w:t>
            </w:r>
            <w:r w:rsidRPr="004C4B65">
              <w:rPr>
                <w:rFonts w:ascii="PFBeauSansProRegular" w:eastAsia="Times New Roman" w:hAnsi="PFBeauSansProRegular" w:cs="Times New Roman"/>
                <w:color w:val="333333"/>
                <w:sz w:val="18"/>
                <w:szCs w:val="18"/>
                <w:bdr w:val="none" w:sz="0" w:space="0" w:color="auto" w:frame="1"/>
                <w:lang w:eastAsia="hu-HU"/>
              </w:rPr>
              <w:t> </w:t>
            </w:r>
          </w:p>
        </w:tc>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i/>
                <w:iCs/>
                <w:color w:val="333333"/>
                <w:sz w:val="18"/>
                <w:szCs w:val="18"/>
                <w:bdr w:val="none" w:sz="0" w:space="0" w:color="auto" w:frame="1"/>
                <w:lang w:eastAsia="hu-HU"/>
              </w:rPr>
              <w:t>Önkormányzatok hatáskörébe tartozó polgárvédelemmel és honvédelemmel kapcsolatos ügyek.</w:t>
            </w:r>
          </w:p>
        </w:tc>
      </w:tr>
      <w:tr w:rsidR="004C4B65" w:rsidRPr="004C4B65" w:rsidTr="004C4B65">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color w:val="333333"/>
                <w:sz w:val="18"/>
                <w:szCs w:val="18"/>
                <w:lang w:eastAsia="hu-HU"/>
              </w:rPr>
              <w:t>Szociális ügyek</w:t>
            </w:r>
          </w:p>
        </w:tc>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i/>
                <w:iCs/>
                <w:color w:val="333333"/>
                <w:sz w:val="18"/>
                <w:szCs w:val="18"/>
                <w:bdr w:val="none" w:sz="0" w:space="0" w:color="auto" w:frame="1"/>
                <w:lang w:eastAsia="hu-HU"/>
              </w:rPr>
              <w:t xml:space="preserve">Az önkormányzat által biztosított szociális/népjóléti támogatások. (Pl. a megélhetést segítő ellátások, ápolási támogatás, egészségügyi </w:t>
            </w:r>
            <w:proofErr w:type="spellStart"/>
            <w:r w:rsidRPr="004C4B65">
              <w:rPr>
                <w:rFonts w:ascii="PFBeauSansProRegular" w:eastAsia="Times New Roman" w:hAnsi="PFBeauSansProRegular" w:cs="Times New Roman"/>
                <w:i/>
                <w:iCs/>
                <w:color w:val="333333"/>
                <w:sz w:val="18"/>
                <w:szCs w:val="18"/>
                <w:bdr w:val="none" w:sz="0" w:space="0" w:color="auto" w:frame="1"/>
                <w:lang w:eastAsia="hu-HU"/>
              </w:rPr>
              <w:t>támogatás</w:t>
            </w:r>
            <w:proofErr w:type="gramStart"/>
            <w:r w:rsidRPr="004C4B65">
              <w:rPr>
                <w:rFonts w:ascii="PFBeauSansProRegular" w:eastAsia="Times New Roman" w:hAnsi="PFBeauSansProRegular" w:cs="Times New Roman"/>
                <w:i/>
                <w:iCs/>
                <w:color w:val="333333"/>
                <w:sz w:val="18"/>
                <w:szCs w:val="18"/>
                <w:bdr w:val="none" w:sz="0" w:space="0" w:color="auto" w:frame="1"/>
                <w:lang w:eastAsia="hu-HU"/>
              </w:rPr>
              <w:t>,temetési</w:t>
            </w:r>
            <w:proofErr w:type="spellEnd"/>
            <w:proofErr w:type="gramEnd"/>
            <w:r w:rsidRPr="004C4B65">
              <w:rPr>
                <w:rFonts w:ascii="PFBeauSansProRegular" w:eastAsia="Times New Roman" w:hAnsi="PFBeauSansProRegular" w:cs="Times New Roman"/>
                <w:i/>
                <w:iCs/>
                <w:color w:val="333333"/>
                <w:sz w:val="18"/>
                <w:szCs w:val="18"/>
                <w:bdr w:val="none" w:sz="0" w:space="0" w:color="auto" w:frame="1"/>
                <w:lang w:eastAsia="hu-HU"/>
              </w:rPr>
              <w:t xml:space="preserve"> támogatás, lakhatási és lakbértámogatások.)</w:t>
            </w:r>
          </w:p>
        </w:tc>
      </w:tr>
      <w:tr w:rsidR="004C4B65" w:rsidRPr="004C4B65" w:rsidTr="004C4B65">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color w:val="333333"/>
                <w:sz w:val="18"/>
                <w:szCs w:val="18"/>
                <w:lang w:eastAsia="hu-HU"/>
              </w:rPr>
              <w:t>Településüzemeltetési ügyek</w:t>
            </w:r>
          </w:p>
        </w:tc>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i/>
                <w:iCs/>
                <w:color w:val="333333"/>
                <w:sz w:val="18"/>
                <w:szCs w:val="18"/>
                <w:bdr w:val="none" w:sz="0" w:space="0" w:color="auto" w:frame="1"/>
                <w:lang w:eastAsia="hu-HU"/>
              </w:rPr>
              <w:t>A közterület használatával, a közterület foglalással, a közterület rendeltetésétől eltérő használatával kapcsolatos ügyek.  Az önkormányzati beruházásokkal, közterületi felújítási, karbantartási, hibaelhárítási feladatokkal kapcsolatos ügyek, a helyi közösségi közlekedés szervezésével összefüggő kérdések, a közhasznú szerződés alapján ellátásra kerülő feladatokkal kapcsolatos ügyek, közvilágítás üzemeltetésével és bővítésével kapcsolatos ügyek. Közterület tisztán tartásával, felügyeletével, hulladék elhelyezésével, gyűjtésével, szállításával, valamint a köztemetőkkel kapcsolatos ügyek.</w:t>
            </w:r>
          </w:p>
        </w:tc>
      </w:tr>
      <w:tr w:rsidR="004C4B65" w:rsidRPr="004C4B65" w:rsidTr="004C4B65">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color w:val="333333"/>
                <w:sz w:val="18"/>
                <w:szCs w:val="18"/>
                <w:lang w:eastAsia="hu-HU"/>
              </w:rPr>
              <w:t>Településképi és városépítési ügyek</w:t>
            </w:r>
          </w:p>
        </w:tc>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i/>
                <w:iCs/>
                <w:color w:val="333333"/>
                <w:sz w:val="18"/>
                <w:szCs w:val="18"/>
                <w:bdr w:val="none" w:sz="0" w:space="0" w:color="auto" w:frame="1"/>
                <w:lang w:eastAsia="hu-HU"/>
              </w:rPr>
              <w:t>Az önkormányzat építési szabályzatával, a tervtanáccsal, a településképi rendelettel, a település arculati kézikönyvvel, a helyi védettséggel kapcsolatos ügyek.</w:t>
            </w:r>
          </w:p>
        </w:tc>
      </w:tr>
      <w:tr w:rsidR="004C4B65" w:rsidRPr="004C4B65" w:rsidTr="004C4B65">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color w:val="333333"/>
                <w:sz w:val="18"/>
                <w:szCs w:val="18"/>
                <w:lang w:eastAsia="hu-HU"/>
              </w:rPr>
              <w:t>Településtervezési ügyek</w:t>
            </w:r>
          </w:p>
        </w:tc>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i/>
                <w:iCs/>
                <w:color w:val="333333"/>
                <w:sz w:val="18"/>
                <w:szCs w:val="18"/>
                <w:bdr w:val="none" w:sz="0" w:space="0" w:color="auto" w:frame="1"/>
                <w:lang w:eastAsia="hu-HU"/>
              </w:rPr>
              <w:t>Településtervezési, partnerségi ügyek.</w:t>
            </w:r>
          </w:p>
        </w:tc>
      </w:tr>
      <w:tr w:rsidR="004C4B65" w:rsidRPr="004C4B65" w:rsidTr="004C4B65">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color w:val="333333"/>
                <w:sz w:val="18"/>
                <w:szCs w:val="18"/>
                <w:lang w:eastAsia="hu-HU"/>
              </w:rPr>
              <w:t>Települési zöldterületi ügyek</w:t>
            </w:r>
            <w:r w:rsidRPr="004C4B65">
              <w:rPr>
                <w:rFonts w:ascii="PFBeauSansProRegular" w:eastAsia="Times New Roman" w:hAnsi="PFBeauSansProRegular" w:cs="Times New Roman"/>
                <w:color w:val="333333"/>
                <w:sz w:val="18"/>
                <w:szCs w:val="18"/>
                <w:bdr w:val="none" w:sz="0" w:space="0" w:color="auto" w:frame="1"/>
                <w:lang w:eastAsia="hu-HU"/>
              </w:rPr>
              <w:t> </w:t>
            </w:r>
          </w:p>
        </w:tc>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i/>
                <w:iCs/>
                <w:color w:val="333333"/>
                <w:sz w:val="18"/>
                <w:szCs w:val="18"/>
                <w:bdr w:val="none" w:sz="0" w:space="0" w:color="auto" w:frame="1"/>
                <w:lang w:eastAsia="hu-HU"/>
              </w:rPr>
              <w:t>Zöldterületek (parkok, játszóterek) létesítésével, fenntartásával kapcsolatos ügyek.</w:t>
            </w:r>
          </w:p>
        </w:tc>
      </w:tr>
      <w:tr w:rsidR="004C4B65" w:rsidRPr="004C4B65" w:rsidTr="004C4B65">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color w:val="333333"/>
                <w:sz w:val="18"/>
                <w:szCs w:val="18"/>
                <w:lang w:eastAsia="hu-HU"/>
              </w:rPr>
              <w:t>Vállalkozási ügyek</w:t>
            </w:r>
          </w:p>
        </w:tc>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i/>
                <w:iCs/>
                <w:color w:val="333333"/>
                <w:sz w:val="18"/>
                <w:szCs w:val="18"/>
                <w:bdr w:val="none" w:sz="0" w:space="0" w:color="auto" w:frame="1"/>
                <w:lang w:eastAsia="hu-HU"/>
              </w:rPr>
              <w:t>A vállalkozások támogatásával, vállalkozásélénkítéssel, vállalkozásfejlesztéssel kapcsolatos ügyek.</w:t>
            </w:r>
          </w:p>
        </w:tc>
      </w:tr>
      <w:tr w:rsidR="004C4B65" w:rsidRPr="004C4B65" w:rsidTr="004C4B65">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color w:val="333333"/>
                <w:sz w:val="18"/>
                <w:szCs w:val="18"/>
                <w:lang w:eastAsia="hu-HU"/>
              </w:rPr>
              <w:t>Az önkormányzat képviselő-testületével kapcsolatos ügyek</w:t>
            </w:r>
          </w:p>
        </w:tc>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i/>
                <w:iCs/>
                <w:color w:val="333333"/>
                <w:sz w:val="18"/>
                <w:szCs w:val="18"/>
                <w:bdr w:val="none" w:sz="0" w:space="0" w:color="auto" w:frame="1"/>
                <w:lang w:eastAsia="hu-HU"/>
              </w:rPr>
              <w:t>Az önkormányzat képviselő-testületével, a képviselő-testület szerveivel (bizottságokkal, tisztségviselőkkel) kapcsolatos ügyek. </w:t>
            </w:r>
          </w:p>
        </w:tc>
      </w:tr>
      <w:tr w:rsidR="004C4B65" w:rsidRPr="004C4B65" w:rsidTr="004C4B65">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color w:val="333333"/>
                <w:sz w:val="18"/>
                <w:szCs w:val="18"/>
                <w:lang w:eastAsia="hu-HU"/>
              </w:rPr>
              <w:t>Az önkormányzat tulajdonával kapcsolatos tulajdonosi, vagyonkezelési ügyek</w:t>
            </w:r>
          </w:p>
        </w:tc>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i/>
                <w:iCs/>
                <w:color w:val="333333"/>
                <w:sz w:val="18"/>
                <w:szCs w:val="18"/>
                <w:bdr w:val="none" w:sz="0" w:space="0" w:color="auto" w:frame="1"/>
                <w:lang w:eastAsia="hu-HU"/>
              </w:rPr>
              <w:t xml:space="preserve">Az önkormányzat tulajdonában álló lakóingatlanok kezelése, a társasházakban található önkormányzati tulajdonú </w:t>
            </w:r>
            <w:proofErr w:type="spellStart"/>
            <w:r w:rsidRPr="004C4B65">
              <w:rPr>
                <w:rFonts w:ascii="PFBeauSansProRegular" w:eastAsia="Times New Roman" w:hAnsi="PFBeauSansProRegular" w:cs="Times New Roman"/>
                <w:i/>
                <w:iCs/>
                <w:color w:val="333333"/>
                <w:sz w:val="18"/>
                <w:szCs w:val="18"/>
                <w:bdr w:val="none" w:sz="0" w:space="0" w:color="auto" w:frame="1"/>
                <w:lang w:eastAsia="hu-HU"/>
              </w:rPr>
              <w:t>albetétek</w:t>
            </w:r>
            <w:proofErr w:type="spellEnd"/>
            <w:r w:rsidRPr="004C4B65">
              <w:rPr>
                <w:rFonts w:ascii="PFBeauSansProRegular" w:eastAsia="Times New Roman" w:hAnsi="PFBeauSansProRegular" w:cs="Times New Roman"/>
                <w:i/>
                <w:iCs/>
                <w:color w:val="333333"/>
                <w:sz w:val="18"/>
                <w:szCs w:val="18"/>
                <w:bdr w:val="none" w:sz="0" w:space="0" w:color="auto" w:frame="1"/>
                <w:lang w:eastAsia="hu-HU"/>
              </w:rPr>
              <w:t xml:space="preserve"> tulajdonosi képviselete, a lakásbérleti szerződések megkötése, módosítása, megszüntetése. A nem lakó ingatlanok (helyiségek, ipar-, és mezőgazdasági területek, telkek, építési telkek, reklámtáblák. stb.) kezelése, üzemeltetése, birtokba adása, birtokbavétele, bérleti szerződések kötése. Az önkormányzati tulajdonú bérlakások és helyiségek rendeltetésszerű használatának ellenőrzése.</w:t>
            </w:r>
          </w:p>
        </w:tc>
      </w:tr>
      <w:tr w:rsidR="004C4B65" w:rsidRPr="004C4B65" w:rsidTr="004C4B65">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color w:val="333333"/>
                <w:sz w:val="18"/>
                <w:szCs w:val="18"/>
                <w:lang w:eastAsia="hu-HU"/>
              </w:rPr>
              <w:lastRenderedPageBreak/>
              <w:t>Egyéb</w:t>
            </w:r>
          </w:p>
        </w:tc>
        <w:tc>
          <w:tcPr>
            <w:tcW w:w="0" w:type="auto"/>
            <w:tcBorders>
              <w:top w:val="single" w:sz="6" w:space="0" w:color="7DC3F0"/>
              <w:left w:val="single" w:sz="6" w:space="0" w:color="7DC3F0"/>
              <w:bottom w:val="single" w:sz="6" w:space="0" w:color="7DC3F0"/>
              <w:right w:val="single" w:sz="6" w:space="0" w:color="7DC3F0"/>
            </w:tcBorders>
            <w:shd w:val="clear" w:color="auto" w:fill="auto"/>
            <w:tcMar>
              <w:top w:w="48" w:type="dxa"/>
              <w:left w:w="75" w:type="dxa"/>
              <w:bottom w:w="48" w:type="dxa"/>
              <w:right w:w="75" w:type="dxa"/>
            </w:tcMar>
            <w:vAlign w:val="center"/>
            <w:hideMark/>
          </w:tcPr>
          <w:p w:rsidR="004C4B65" w:rsidRPr="004C4B65" w:rsidRDefault="004C4B65" w:rsidP="004C4B65">
            <w:pPr>
              <w:spacing w:after="0" w:line="240" w:lineRule="auto"/>
              <w:jc w:val="both"/>
              <w:textAlignment w:val="baseline"/>
              <w:rPr>
                <w:rFonts w:ascii="PFBeauSansProRegular" w:eastAsia="Times New Roman" w:hAnsi="PFBeauSansProRegular" w:cs="Times New Roman"/>
                <w:color w:val="333333"/>
                <w:sz w:val="18"/>
                <w:szCs w:val="18"/>
                <w:lang w:eastAsia="hu-HU"/>
              </w:rPr>
            </w:pPr>
            <w:r w:rsidRPr="004C4B65">
              <w:rPr>
                <w:rFonts w:ascii="PFBeauSansProRegular" w:eastAsia="Times New Roman" w:hAnsi="PFBeauSansProRegular" w:cs="Times New Roman"/>
                <w:i/>
                <w:iCs/>
                <w:color w:val="333333"/>
                <w:sz w:val="18"/>
                <w:szCs w:val="18"/>
                <w:bdr w:val="none" w:sz="0" w:space="0" w:color="auto" w:frame="1"/>
                <w:lang w:eastAsia="hu-HU"/>
              </w:rPr>
              <w:t>A felsorolt ügytípusok által le nem fedett ügyek.</w:t>
            </w:r>
          </w:p>
        </w:tc>
      </w:tr>
    </w:tbl>
    <w:p w:rsidR="004C4B65" w:rsidRPr="004C4B65" w:rsidRDefault="004C4B65" w:rsidP="004C4B65">
      <w:pPr>
        <w:shd w:val="clear" w:color="auto" w:fill="53ADA3"/>
        <w:spacing w:before="150" w:after="150" w:line="240" w:lineRule="auto"/>
        <w:jc w:val="center"/>
        <w:textAlignment w:val="baseline"/>
        <w:outlineLvl w:val="2"/>
        <w:rPr>
          <w:rFonts w:ascii="Lucida Sans Unicode" w:eastAsia="Times New Roman" w:hAnsi="Lucida Sans Unicode" w:cs="Lucida Sans Unicode"/>
          <w:color w:val="FFFFFF"/>
          <w:spacing w:val="-15"/>
          <w:sz w:val="27"/>
          <w:szCs w:val="27"/>
          <w:lang w:eastAsia="hu-HU"/>
        </w:rPr>
      </w:pPr>
      <w:r w:rsidRPr="004C4B65">
        <w:rPr>
          <w:rFonts w:ascii="Lucida Sans Unicode" w:eastAsia="Times New Roman" w:hAnsi="Lucida Sans Unicode" w:cs="Lucida Sans Unicode"/>
          <w:color w:val="FFFFFF"/>
          <w:spacing w:val="-15"/>
          <w:sz w:val="27"/>
          <w:szCs w:val="27"/>
          <w:lang w:eastAsia="hu-HU"/>
        </w:rPr>
        <w:t>SEGÍTSÉG</w:t>
      </w:r>
    </w:p>
    <w:p w:rsidR="004C4B65" w:rsidRPr="004C4B65" w:rsidRDefault="004C4B65" w:rsidP="004C4B65">
      <w:pPr>
        <w:shd w:val="clear" w:color="auto" w:fill="FFFFFF"/>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Egy vállalkozás üzemeltetése sosem egyszerű feladat, de a helyi iparűzési adó bevallás már nem jelent gondot. </w:t>
      </w:r>
    </w:p>
    <w:p w:rsidR="004C4B65" w:rsidRPr="004C4B65" w:rsidRDefault="004C4B65" w:rsidP="004C4B65">
      <w:pPr>
        <w:shd w:val="clear" w:color="auto" w:fill="FFFFFF"/>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Intézze hivatalos ügyeit elektronikusan! - </w:t>
      </w:r>
      <w:hyperlink r:id="rId12" w:history="1">
        <w:r>
          <w:rPr>
            <w:rStyle w:val="Hiperhivatkozs"/>
          </w:rPr>
          <w:t xml:space="preserve">Önkormányzati ügyintézés bárhol, bármikor - 1. - </w:t>
        </w:r>
        <w:proofErr w:type="spellStart"/>
        <w:r>
          <w:rPr>
            <w:rStyle w:val="Hiperhivatkozs"/>
          </w:rPr>
          <w:t>YouTube</w:t>
        </w:r>
        <w:proofErr w:type="spellEnd"/>
      </w:hyperlink>
    </w:p>
    <w:p w:rsidR="004C4B65" w:rsidRPr="004C4B65" w:rsidRDefault="004C4B65" w:rsidP="004C4B65">
      <w:pPr>
        <w:spacing w:before="240" w:after="240" w:line="240" w:lineRule="auto"/>
        <w:rPr>
          <w:rFonts w:ascii="Times New Roman" w:eastAsia="Times New Roman" w:hAnsi="Times New Roman" w:cs="Times New Roman"/>
          <w:sz w:val="24"/>
          <w:szCs w:val="24"/>
          <w:lang w:eastAsia="hu-HU"/>
        </w:rPr>
      </w:pPr>
      <w:r w:rsidRPr="004C4B65">
        <w:rPr>
          <w:rFonts w:ascii="Times New Roman" w:eastAsia="Times New Roman" w:hAnsi="Times New Roman" w:cs="Times New Roman"/>
          <w:sz w:val="24"/>
          <w:szCs w:val="24"/>
          <w:lang w:eastAsia="hu-HU"/>
        </w:rPr>
        <w:pict>
          <v:rect id="_x0000_i1027" style="width:0;height:.75pt" o:hralign="left" o:hrstd="t" o:hrnoshade="t" o:hr="t" fillcolor="#333" stroked="f"/>
        </w:pict>
      </w:r>
    </w:p>
    <w:p w:rsidR="004C4B65" w:rsidRPr="004C4B65" w:rsidRDefault="004C4B65" w:rsidP="004C4B65">
      <w:pPr>
        <w:shd w:val="clear" w:color="auto" w:fill="FFFFFF"/>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Egy új iroda berendezése sosem egyszerű feladat, de az adóegyenleg lekérdezése már nem jelent gondot.</w:t>
      </w:r>
    </w:p>
    <w:p w:rsidR="004C4B65" w:rsidRPr="004C4B65" w:rsidRDefault="004C4B65" w:rsidP="004C4B65">
      <w:pPr>
        <w:shd w:val="clear" w:color="auto" w:fill="FFFFFF"/>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 Intézze hivatalos ügyeit elektronikusan! - </w:t>
      </w:r>
      <w:hyperlink r:id="rId13" w:history="1">
        <w:r>
          <w:rPr>
            <w:rStyle w:val="Hiperhivatkozs"/>
          </w:rPr>
          <w:t xml:space="preserve">Önkormányzati ügyintézés bárhol, bármikor - 2. - </w:t>
        </w:r>
        <w:proofErr w:type="spellStart"/>
        <w:r>
          <w:rPr>
            <w:rStyle w:val="Hiperhivatkozs"/>
          </w:rPr>
          <w:t>YouTube</w:t>
        </w:r>
        <w:proofErr w:type="spellEnd"/>
      </w:hyperlink>
    </w:p>
    <w:p w:rsidR="004C4B65" w:rsidRPr="004C4B65" w:rsidRDefault="004C4B65" w:rsidP="004C4B65">
      <w:pPr>
        <w:spacing w:before="240" w:after="240" w:line="240" w:lineRule="auto"/>
        <w:rPr>
          <w:rFonts w:ascii="Times New Roman" w:eastAsia="Times New Roman" w:hAnsi="Times New Roman" w:cs="Times New Roman"/>
          <w:sz w:val="24"/>
          <w:szCs w:val="24"/>
          <w:lang w:eastAsia="hu-HU"/>
        </w:rPr>
      </w:pPr>
      <w:r w:rsidRPr="004C4B65">
        <w:rPr>
          <w:rFonts w:ascii="Times New Roman" w:eastAsia="Times New Roman" w:hAnsi="Times New Roman" w:cs="Times New Roman"/>
          <w:sz w:val="24"/>
          <w:szCs w:val="24"/>
          <w:lang w:eastAsia="hu-HU"/>
        </w:rPr>
        <w:pict>
          <v:rect id="_x0000_i1028" style="width:0;height:.75pt" o:hralign="left" o:hrstd="t" o:hrnoshade="t" o:hr="t" fillcolor="#333" stroked="f"/>
        </w:pict>
      </w:r>
    </w:p>
    <w:p w:rsidR="004C4B65" w:rsidRPr="004C4B65" w:rsidRDefault="004C4B65" w:rsidP="004C4B65">
      <w:pPr>
        <w:shd w:val="clear" w:color="auto" w:fill="FFFFFF"/>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Az új szokások kialakítása sosem egyszerű feladat, de a gépjárműadó mentesség bejelentése már nem jelent gondot. </w:t>
      </w:r>
    </w:p>
    <w:p w:rsidR="004C4B65" w:rsidRPr="004C4B65" w:rsidRDefault="004C4B65" w:rsidP="004C4B65">
      <w:pPr>
        <w:shd w:val="clear" w:color="auto" w:fill="FFFFFF"/>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Intézze önkormányzati ügyeit elektronikusan! - </w:t>
      </w:r>
      <w:hyperlink r:id="rId14" w:history="1">
        <w:r>
          <w:rPr>
            <w:rStyle w:val="Hiperhivatkozs"/>
          </w:rPr>
          <w:t xml:space="preserve">Önkormányzati ügyintézés bárhol, bármikor - 3. - </w:t>
        </w:r>
        <w:proofErr w:type="spellStart"/>
        <w:r>
          <w:rPr>
            <w:rStyle w:val="Hiperhivatkozs"/>
          </w:rPr>
          <w:t>YouTube</w:t>
        </w:r>
        <w:proofErr w:type="spellEnd"/>
      </w:hyperlink>
    </w:p>
    <w:p w:rsidR="004C4B65" w:rsidRPr="004C4B65" w:rsidRDefault="004C4B65" w:rsidP="004C4B65">
      <w:pPr>
        <w:spacing w:before="240" w:after="240" w:line="240" w:lineRule="auto"/>
        <w:rPr>
          <w:rFonts w:ascii="Times New Roman" w:eastAsia="Times New Roman" w:hAnsi="Times New Roman" w:cs="Times New Roman"/>
          <w:sz w:val="24"/>
          <w:szCs w:val="24"/>
          <w:lang w:eastAsia="hu-HU"/>
        </w:rPr>
      </w:pPr>
      <w:r w:rsidRPr="004C4B65">
        <w:rPr>
          <w:rFonts w:ascii="Times New Roman" w:eastAsia="Times New Roman" w:hAnsi="Times New Roman" w:cs="Times New Roman"/>
          <w:sz w:val="24"/>
          <w:szCs w:val="24"/>
          <w:lang w:eastAsia="hu-HU"/>
        </w:rPr>
        <w:pict>
          <v:rect id="_x0000_i1029" style="width:0;height:.75pt" o:hralign="left" o:hrstd="t" o:hrnoshade="t" o:hr="t" fillcolor="#333" stroked="f"/>
        </w:pict>
      </w:r>
    </w:p>
    <w:p w:rsidR="004C4B65" w:rsidRPr="004C4B65" w:rsidRDefault="004C4B65" w:rsidP="004C4B65">
      <w:pPr>
        <w:shd w:val="clear" w:color="auto" w:fill="FFFFFF"/>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Egy szálláshely beindítása sosem egyszerű feladat, de annak nyilvántartásba vétele már nem jelent gondot. </w:t>
      </w:r>
    </w:p>
    <w:p w:rsidR="004C4B65" w:rsidRPr="004C4B65" w:rsidRDefault="004C4B65" w:rsidP="004C4B65">
      <w:pPr>
        <w:shd w:val="clear" w:color="auto" w:fill="FFFFFF"/>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Intézze önkormányzati ügyeit elektronikusan! -</w:t>
      </w:r>
      <w:hyperlink r:id="rId15" w:history="1">
        <w:r>
          <w:rPr>
            <w:rStyle w:val="Hiperhivatkozs"/>
          </w:rPr>
          <w:t xml:space="preserve">Önkormányzati ügyintézés bárhol, bármikor - 3. - </w:t>
        </w:r>
        <w:proofErr w:type="spellStart"/>
        <w:r>
          <w:rPr>
            <w:rStyle w:val="Hiperhivatkozs"/>
          </w:rPr>
          <w:t>YouTube</w:t>
        </w:r>
        <w:proofErr w:type="spellEnd"/>
      </w:hyperlink>
    </w:p>
    <w:p w:rsidR="004C4B65" w:rsidRPr="004C4B65" w:rsidRDefault="004C4B65" w:rsidP="004C4B65">
      <w:pPr>
        <w:spacing w:before="240" w:after="240" w:line="240" w:lineRule="auto"/>
        <w:rPr>
          <w:rFonts w:ascii="Times New Roman" w:eastAsia="Times New Roman" w:hAnsi="Times New Roman" w:cs="Times New Roman"/>
          <w:sz w:val="24"/>
          <w:szCs w:val="24"/>
          <w:lang w:eastAsia="hu-HU"/>
        </w:rPr>
      </w:pPr>
      <w:r w:rsidRPr="004C4B65">
        <w:rPr>
          <w:rFonts w:ascii="Times New Roman" w:eastAsia="Times New Roman" w:hAnsi="Times New Roman" w:cs="Times New Roman"/>
          <w:sz w:val="24"/>
          <w:szCs w:val="24"/>
          <w:lang w:eastAsia="hu-HU"/>
        </w:rPr>
        <w:pict>
          <v:rect id="_x0000_i1030" style="width:0;height:.75pt" o:hralign="left" o:hrstd="t" o:hrnoshade="t" o:hr="t" fillcolor="#333" stroked="f"/>
        </w:pict>
      </w:r>
    </w:p>
    <w:p w:rsidR="004C4B65" w:rsidRPr="004C4B65" w:rsidRDefault="004C4B65" w:rsidP="004C4B65">
      <w:pPr>
        <w:shd w:val="clear" w:color="auto" w:fill="FFFFFF"/>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Egy esküvő megszervezése sosem egyszerű feladat, de a születési anyakönyvi kivonat kiállítása már nem jelent gondot. </w:t>
      </w:r>
    </w:p>
    <w:p w:rsidR="004C4B65" w:rsidRPr="004C4B65" w:rsidRDefault="004C4B65" w:rsidP="004C4B65">
      <w:pPr>
        <w:shd w:val="clear" w:color="auto" w:fill="FFFFFF"/>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Intézze önkormányzati ügyeit elektronikusan! - </w:t>
      </w:r>
      <w:hyperlink r:id="rId16" w:history="1">
        <w:r>
          <w:rPr>
            <w:rStyle w:val="Hiperhivatkozs"/>
          </w:rPr>
          <w:t xml:space="preserve">Önkormányzati ügyintézés bárhol, bármikor - 5. - </w:t>
        </w:r>
        <w:proofErr w:type="spellStart"/>
        <w:r>
          <w:rPr>
            <w:rStyle w:val="Hiperhivatkozs"/>
          </w:rPr>
          <w:t>YouTube</w:t>
        </w:r>
        <w:proofErr w:type="spellEnd"/>
      </w:hyperlink>
    </w:p>
    <w:p w:rsidR="004C4B65" w:rsidRPr="004C4B65" w:rsidRDefault="004C4B65" w:rsidP="004C4B65">
      <w:pPr>
        <w:spacing w:before="240" w:after="240" w:line="240" w:lineRule="auto"/>
        <w:rPr>
          <w:rFonts w:ascii="Times New Roman" w:eastAsia="Times New Roman" w:hAnsi="Times New Roman" w:cs="Times New Roman"/>
          <w:sz w:val="24"/>
          <w:szCs w:val="24"/>
          <w:lang w:eastAsia="hu-HU"/>
        </w:rPr>
      </w:pPr>
      <w:r w:rsidRPr="004C4B65">
        <w:rPr>
          <w:rFonts w:ascii="Times New Roman" w:eastAsia="Times New Roman" w:hAnsi="Times New Roman" w:cs="Times New Roman"/>
          <w:sz w:val="24"/>
          <w:szCs w:val="24"/>
          <w:lang w:eastAsia="hu-HU"/>
        </w:rPr>
        <w:pict>
          <v:rect id="_x0000_i1031" style="width:0;height:.75pt" o:hralign="left" o:hrstd="t" o:hrnoshade="t" o:hr="t" fillcolor="#333" stroked="f"/>
        </w:pict>
      </w:r>
    </w:p>
    <w:p w:rsidR="004C4B65" w:rsidRPr="004C4B65" w:rsidRDefault="004C4B65" w:rsidP="004C4B65">
      <w:pPr>
        <w:shd w:val="clear" w:color="auto" w:fill="FFFFFF"/>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 Egy vállalkozás bővítése sosem egyszerű feladat, de a behajtási engedélyek kérése már nem jelent gondot.</w:t>
      </w:r>
    </w:p>
    <w:p w:rsidR="004C4B65" w:rsidRPr="004C4B65" w:rsidRDefault="004C4B65" w:rsidP="004C4B65">
      <w:pPr>
        <w:shd w:val="clear" w:color="auto" w:fill="FFFFFF"/>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 Intézze önkormányzati ügyeit elektronikusan! -</w:t>
      </w:r>
      <w:hyperlink r:id="rId17" w:history="1">
        <w:r w:rsidRPr="004C4B65">
          <w:rPr>
            <w:rFonts w:ascii="PFBeauSansProRegular" w:eastAsia="Times New Roman" w:hAnsi="PFBeauSansProRegular" w:cs="Times New Roman"/>
            <w:color w:val="4E6E8C"/>
            <w:sz w:val="23"/>
            <w:szCs w:val="23"/>
            <w:u w:val="single"/>
            <w:bdr w:val="none" w:sz="0" w:space="0" w:color="auto" w:frame="1"/>
            <w:lang w:eastAsia="hu-HU"/>
          </w:rPr>
          <w:t> </w:t>
        </w:r>
        <w:hyperlink r:id="rId18" w:history="1">
          <w:r>
            <w:rPr>
              <w:rStyle w:val="Hiperhivatkozs"/>
            </w:rPr>
            <w:t>Önkormányzati ügyintézés bárhol, bármikor - 6. - YouTube</w:t>
          </w:r>
        </w:hyperlink>
      </w:hyperlink>
    </w:p>
    <w:p w:rsidR="004C4B65" w:rsidRPr="004C4B65" w:rsidRDefault="004C4B65" w:rsidP="004C4B65">
      <w:pPr>
        <w:spacing w:before="240" w:after="240" w:line="240" w:lineRule="auto"/>
        <w:rPr>
          <w:rFonts w:ascii="Times New Roman" w:eastAsia="Times New Roman" w:hAnsi="Times New Roman" w:cs="Times New Roman"/>
          <w:sz w:val="24"/>
          <w:szCs w:val="24"/>
          <w:lang w:eastAsia="hu-HU"/>
        </w:rPr>
      </w:pPr>
      <w:r w:rsidRPr="004C4B65">
        <w:rPr>
          <w:rFonts w:ascii="Times New Roman" w:eastAsia="Times New Roman" w:hAnsi="Times New Roman" w:cs="Times New Roman"/>
          <w:sz w:val="24"/>
          <w:szCs w:val="24"/>
          <w:lang w:eastAsia="hu-HU"/>
        </w:rPr>
        <w:pict>
          <v:rect id="_x0000_i1032" style="width:0;height:.75pt" o:hralign="left" o:hrstd="t" o:hrnoshade="t" o:hr="t" fillcolor="#333" stroked="f"/>
        </w:pict>
      </w:r>
    </w:p>
    <w:p w:rsidR="004C4B65" w:rsidRPr="004C4B65" w:rsidRDefault="004C4B65" w:rsidP="004C4B65">
      <w:pPr>
        <w:shd w:val="clear" w:color="auto" w:fill="FFFFFF"/>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lang w:eastAsia="hu-HU"/>
        </w:rPr>
        <w:t> </w:t>
      </w:r>
    </w:p>
    <w:p w:rsidR="004C4B65" w:rsidRPr="004C4B65" w:rsidRDefault="004C4B65" w:rsidP="004C4B65">
      <w:pPr>
        <w:shd w:val="clear" w:color="auto" w:fill="FFFFFF"/>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bdr w:val="none" w:sz="0" w:space="0" w:color="auto" w:frame="1"/>
          <w:lang w:eastAsia="hu-HU"/>
        </w:rPr>
        <w:t xml:space="preserve">A továbbtanulás </w:t>
      </w:r>
      <w:proofErr w:type="gramStart"/>
      <w:r w:rsidRPr="004C4B65">
        <w:rPr>
          <w:rFonts w:ascii="PFBeauSansProRegular" w:eastAsia="Times New Roman" w:hAnsi="PFBeauSansProRegular" w:cs="Times New Roman"/>
          <w:color w:val="333333"/>
          <w:sz w:val="23"/>
          <w:szCs w:val="23"/>
          <w:bdr w:val="none" w:sz="0" w:space="0" w:color="auto" w:frame="1"/>
          <w:lang w:eastAsia="hu-HU"/>
        </w:rPr>
        <w:t>finanszírozása</w:t>
      </w:r>
      <w:proofErr w:type="gramEnd"/>
      <w:r w:rsidRPr="004C4B65">
        <w:rPr>
          <w:rFonts w:ascii="PFBeauSansProRegular" w:eastAsia="Times New Roman" w:hAnsi="PFBeauSansProRegular" w:cs="Times New Roman"/>
          <w:color w:val="333333"/>
          <w:sz w:val="23"/>
          <w:szCs w:val="23"/>
          <w:bdr w:val="none" w:sz="0" w:space="0" w:color="auto" w:frame="1"/>
          <w:lang w:eastAsia="hu-HU"/>
        </w:rPr>
        <w:t xml:space="preserve"> sosem egyszerű feladat, de a szociális támogatási kérelem benyújtása nem jelent gondot. </w:t>
      </w:r>
    </w:p>
    <w:p w:rsidR="004C4B65" w:rsidRPr="004C4B65" w:rsidRDefault="004C4B65" w:rsidP="004C4B65">
      <w:pPr>
        <w:shd w:val="clear" w:color="auto" w:fill="FFFFFF"/>
        <w:spacing w:after="0" w:line="240" w:lineRule="auto"/>
        <w:jc w:val="both"/>
        <w:textAlignment w:val="baseline"/>
        <w:rPr>
          <w:rFonts w:ascii="PFBeauSansProRegular" w:eastAsia="Times New Roman" w:hAnsi="PFBeauSansProRegular" w:cs="Times New Roman"/>
          <w:color w:val="333333"/>
          <w:sz w:val="23"/>
          <w:szCs w:val="23"/>
          <w:lang w:eastAsia="hu-HU"/>
        </w:rPr>
      </w:pPr>
      <w:r w:rsidRPr="004C4B65">
        <w:rPr>
          <w:rFonts w:ascii="PFBeauSansProRegular" w:eastAsia="Times New Roman" w:hAnsi="PFBeauSansProRegular" w:cs="Times New Roman"/>
          <w:color w:val="333333"/>
          <w:sz w:val="23"/>
          <w:szCs w:val="23"/>
          <w:lang w:eastAsia="hu-HU"/>
        </w:rPr>
        <w:t> </w:t>
      </w:r>
    </w:p>
    <w:p w:rsidR="004C4B65" w:rsidRDefault="004C4B65">
      <w:hyperlink r:id="rId19" w:history="1">
        <w:r>
          <w:rPr>
            <w:rStyle w:val="Hiperhivatkozs"/>
          </w:rPr>
          <w:t xml:space="preserve">Önkormányzati ügyintézés bárhol, bármikor - 7. - </w:t>
        </w:r>
        <w:proofErr w:type="spellStart"/>
        <w:r>
          <w:rPr>
            <w:rStyle w:val="Hiperhivatkozs"/>
          </w:rPr>
          <w:t>YouTube</w:t>
        </w:r>
        <w:proofErr w:type="spellEnd"/>
      </w:hyperlink>
    </w:p>
    <w:p w:rsidR="004C4B65" w:rsidRDefault="004C4B65"/>
    <w:sectPr w:rsidR="004C4B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FBeauSansProRegular">
    <w:altName w:val="Times New Roman"/>
    <w:panose1 w:val="00000000000000000000"/>
    <w:charset w:val="00"/>
    <w:family w:val="roman"/>
    <w:notTrueType/>
    <w:pitch w:val="default"/>
  </w:font>
  <w:font w:name="PFBeauSansProBold">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6718"/>
    <w:multiLevelType w:val="multilevel"/>
    <w:tmpl w:val="A1549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9736A"/>
    <w:multiLevelType w:val="multilevel"/>
    <w:tmpl w:val="FDD2E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0C1ABD"/>
    <w:multiLevelType w:val="multilevel"/>
    <w:tmpl w:val="DD56B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306E75"/>
    <w:multiLevelType w:val="multilevel"/>
    <w:tmpl w:val="8B20E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FB09A7"/>
    <w:multiLevelType w:val="multilevel"/>
    <w:tmpl w:val="F3886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B65"/>
    <w:rsid w:val="004C4B65"/>
    <w:rsid w:val="00560355"/>
    <w:rsid w:val="005924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C7468"/>
  <w15:chartTrackingRefBased/>
  <w15:docId w15:val="{3439ADF7-A1DD-416E-B953-F236A19E3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4C4B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54701">
      <w:bodyDiv w:val="1"/>
      <w:marLeft w:val="0"/>
      <w:marRight w:val="0"/>
      <w:marTop w:val="0"/>
      <w:marBottom w:val="0"/>
      <w:divBdr>
        <w:top w:val="none" w:sz="0" w:space="0" w:color="auto"/>
        <w:left w:val="none" w:sz="0" w:space="0" w:color="auto"/>
        <w:bottom w:val="none" w:sz="0" w:space="0" w:color="auto"/>
        <w:right w:val="none" w:sz="0" w:space="0" w:color="auto"/>
      </w:divBdr>
    </w:div>
    <w:div w:id="1439787666">
      <w:bodyDiv w:val="1"/>
      <w:marLeft w:val="0"/>
      <w:marRight w:val="0"/>
      <w:marTop w:val="0"/>
      <w:marBottom w:val="0"/>
      <w:divBdr>
        <w:top w:val="none" w:sz="0" w:space="0" w:color="auto"/>
        <w:left w:val="none" w:sz="0" w:space="0" w:color="auto"/>
        <w:bottom w:val="none" w:sz="0" w:space="0" w:color="auto"/>
        <w:right w:val="none" w:sz="0" w:space="0" w:color="auto"/>
      </w:divBdr>
    </w:div>
    <w:div w:id="1488940444">
      <w:bodyDiv w:val="1"/>
      <w:marLeft w:val="0"/>
      <w:marRight w:val="0"/>
      <w:marTop w:val="0"/>
      <w:marBottom w:val="0"/>
      <w:divBdr>
        <w:top w:val="none" w:sz="0" w:space="0" w:color="auto"/>
        <w:left w:val="none" w:sz="0" w:space="0" w:color="auto"/>
        <w:bottom w:val="none" w:sz="0" w:space="0" w:color="auto"/>
        <w:right w:val="none" w:sz="0" w:space="0" w:color="auto"/>
      </w:divBdr>
    </w:div>
    <w:div w:id="159628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SVrS8mKM5As" TargetMode="External"/><Relationship Id="rId18" Type="http://schemas.openxmlformats.org/officeDocument/2006/relationships/hyperlink" Target="https://www.youtube.com/watch?v=VD1WFLI__W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hp-20.asp.lgov.hu/nyitolap" TargetMode="External"/><Relationship Id="rId12" Type="http://schemas.openxmlformats.org/officeDocument/2006/relationships/hyperlink" Target="https://www.youtube.com/watch?v=HUVBW-I4KpQ" TargetMode="External"/><Relationship Id="rId17" Type="http://schemas.openxmlformats.org/officeDocument/2006/relationships/hyperlink" Target="https://www.youtube.com/watch?v=VD1WFLI__WU" TargetMode="External"/><Relationship Id="rId2" Type="http://schemas.openxmlformats.org/officeDocument/2006/relationships/styles" Target="styles.xml"/><Relationship Id="rId16" Type="http://schemas.openxmlformats.org/officeDocument/2006/relationships/hyperlink" Target="https://www.youtube.com/watch?v=txf1V52_il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hp-20.asp.lgov.hu/nyitolap" TargetMode="External"/><Relationship Id="rId11" Type="http://schemas.openxmlformats.org/officeDocument/2006/relationships/hyperlink" Target="https://epapir.gov.hu/" TargetMode="External"/><Relationship Id="rId5" Type="http://schemas.openxmlformats.org/officeDocument/2006/relationships/hyperlink" Target="https://ohp.asp.lgov.hu/" TargetMode="External"/><Relationship Id="rId15" Type="http://schemas.openxmlformats.org/officeDocument/2006/relationships/hyperlink" Target="https://www.youtube.com/watch?v=CozRxAKvsNU" TargetMode="External"/><Relationship Id="rId10" Type="http://schemas.openxmlformats.org/officeDocument/2006/relationships/hyperlink" Target="https://ohp-20.asp.lgov.hu/tajekoztato" TargetMode="External"/><Relationship Id="rId19" Type="http://schemas.openxmlformats.org/officeDocument/2006/relationships/hyperlink" Target="https://www.youtube.com/watch?v=p0ge6K_Mjsg" TargetMode="External"/><Relationship Id="rId4" Type="http://schemas.openxmlformats.org/officeDocument/2006/relationships/webSettings" Target="webSettings.xml"/><Relationship Id="rId9" Type="http://schemas.openxmlformats.org/officeDocument/2006/relationships/hyperlink" Target="https://ohp-20.asp.lgov.hu/ugyinditas" TargetMode="External"/><Relationship Id="rId14" Type="http://schemas.openxmlformats.org/officeDocument/2006/relationships/hyperlink" Target="https://www.youtube.com/watch?v=CozRxAKvsN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2197</Words>
  <Characters>15166</Characters>
  <Application>Microsoft Office Word</Application>
  <DocSecurity>0</DocSecurity>
  <Lines>126</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Blázsi Ágnes</dc:creator>
  <cp:keywords/>
  <dc:description/>
  <cp:lastModifiedBy>Blázsi Ágnes</cp:lastModifiedBy>
  <cp:revision>1</cp:revision>
  <dcterms:created xsi:type="dcterms:W3CDTF">2021-12-14T15:06:00Z</dcterms:created>
  <dcterms:modified xsi:type="dcterms:W3CDTF">2021-12-14T15:14:00Z</dcterms:modified>
</cp:coreProperties>
</file>